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5F0" w:rsidRPr="00D935F0" w:rsidRDefault="00D935F0" w:rsidP="00D935F0">
      <w:pPr>
        <w:spacing w:line="480" w:lineRule="auto"/>
        <w:jc w:val="center"/>
        <w:rPr>
          <w:rFonts w:ascii="Times New Roman" w:hAnsi="Times New Roman" w:cs="Times New Roman"/>
        </w:rPr>
      </w:pPr>
    </w:p>
    <w:p w:rsidR="00D935F0" w:rsidRDefault="00D935F0" w:rsidP="00D935F0">
      <w:pPr>
        <w:spacing w:line="480" w:lineRule="auto"/>
        <w:jc w:val="center"/>
        <w:rPr>
          <w:rFonts w:ascii="Times New Roman" w:hAnsi="Times New Roman" w:cs="Times New Roman"/>
        </w:rPr>
      </w:pPr>
    </w:p>
    <w:p w:rsidR="00D935F0" w:rsidRDefault="00D935F0" w:rsidP="00D935F0">
      <w:pPr>
        <w:spacing w:line="480" w:lineRule="auto"/>
        <w:jc w:val="center"/>
        <w:rPr>
          <w:rFonts w:ascii="Times New Roman" w:hAnsi="Times New Roman" w:cs="Times New Roman"/>
        </w:rPr>
      </w:pPr>
    </w:p>
    <w:p w:rsidR="00D935F0" w:rsidRDefault="00D935F0" w:rsidP="00D935F0">
      <w:pPr>
        <w:spacing w:line="480" w:lineRule="auto"/>
        <w:jc w:val="center"/>
        <w:rPr>
          <w:rFonts w:ascii="Times New Roman" w:hAnsi="Times New Roman" w:cs="Times New Roman"/>
        </w:rPr>
      </w:pPr>
    </w:p>
    <w:p w:rsidR="00D935F0" w:rsidRDefault="00D935F0" w:rsidP="00D935F0">
      <w:pPr>
        <w:spacing w:line="480" w:lineRule="auto"/>
        <w:jc w:val="center"/>
        <w:rPr>
          <w:rFonts w:ascii="Times New Roman" w:hAnsi="Times New Roman" w:cs="Times New Roman"/>
        </w:rPr>
      </w:pPr>
    </w:p>
    <w:p w:rsidR="00D935F0" w:rsidRPr="00D935F0" w:rsidRDefault="00D935F0" w:rsidP="00D935F0">
      <w:pPr>
        <w:spacing w:line="480" w:lineRule="auto"/>
        <w:jc w:val="center"/>
        <w:rPr>
          <w:rFonts w:ascii="Times New Roman" w:hAnsi="Times New Roman" w:cs="Times New Roman"/>
        </w:rPr>
      </w:pPr>
      <w:r w:rsidRPr="00D935F0">
        <w:rPr>
          <w:rFonts w:ascii="Times New Roman" w:hAnsi="Times New Roman" w:cs="Times New Roman"/>
        </w:rPr>
        <w:t>Clinical Change</w:t>
      </w:r>
    </w:p>
    <w:p w:rsidR="00D935F0" w:rsidRPr="00D935F0" w:rsidRDefault="00D935F0" w:rsidP="00D935F0">
      <w:pPr>
        <w:spacing w:line="480" w:lineRule="auto"/>
        <w:jc w:val="center"/>
        <w:rPr>
          <w:rFonts w:ascii="Times New Roman" w:hAnsi="Times New Roman" w:cs="Times New Roman"/>
        </w:rPr>
      </w:pPr>
      <w:r w:rsidRPr="00D935F0">
        <w:rPr>
          <w:rFonts w:ascii="Times New Roman" w:hAnsi="Times New Roman" w:cs="Times New Roman"/>
        </w:rPr>
        <w:t>Student Name</w:t>
      </w:r>
    </w:p>
    <w:p w:rsidR="00D935F0" w:rsidRDefault="00D935F0" w:rsidP="00D935F0">
      <w:pPr>
        <w:spacing w:line="480" w:lineRule="auto"/>
        <w:jc w:val="center"/>
        <w:rPr>
          <w:rFonts w:ascii="Times New Roman" w:hAnsi="Times New Roman" w:cs="Times New Roman"/>
        </w:rPr>
      </w:pPr>
      <w:r w:rsidRPr="00D935F0">
        <w:rPr>
          <w:rFonts w:ascii="Times New Roman" w:hAnsi="Times New Roman" w:cs="Times New Roman"/>
        </w:rPr>
        <w:t>Institution Affiliation</w:t>
      </w:r>
    </w:p>
    <w:p w:rsidR="00D935F0" w:rsidRDefault="00D935F0">
      <w:pPr>
        <w:rPr>
          <w:rFonts w:ascii="Times New Roman" w:hAnsi="Times New Roman" w:cs="Times New Roman"/>
        </w:rPr>
      </w:pPr>
      <w:r>
        <w:rPr>
          <w:rFonts w:ascii="Times New Roman" w:hAnsi="Times New Roman" w:cs="Times New Roman"/>
        </w:rPr>
        <w:br w:type="page"/>
      </w:r>
    </w:p>
    <w:p w:rsidR="00D935F0" w:rsidRPr="00D935F0" w:rsidRDefault="00D935F0" w:rsidP="00D935F0">
      <w:pPr>
        <w:rPr>
          <w:rFonts w:ascii="Times New Roman" w:hAnsi="Times New Roman" w:cs="Times New Roman"/>
        </w:rPr>
      </w:pPr>
    </w:p>
    <w:p w:rsidR="00D935F0" w:rsidRPr="00D935F0" w:rsidRDefault="00D935F0">
      <w:pPr>
        <w:rPr>
          <w:rFonts w:ascii="Times New Roman" w:hAnsi="Times New Roman" w:cs="Times New Roman"/>
        </w:rPr>
      </w:pPr>
    </w:p>
    <w:p w:rsidR="00D935F0" w:rsidRPr="00D935F0" w:rsidRDefault="00D935F0">
      <w:pPr>
        <w:rPr>
          <w:rFonts w:ascii="Times New Roman" w:hAnsi="Times New Roman" w:cs="Times New Roman"/>
        </w:rPr>
      </w:pPr>
    </w:p>
    <w:p w:rsidR="00EF2D4E" w:rsidRPr="00D935F0" w:rsidRDefault="00D935F0">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81792" behindDoc="0" locked="0" layoutInCell="1" allowOverlap="1">
                <wp:simplePos x="0" y="0"/>
                <wp:positionH relativeFrom="column">
                  <wp:posOffset>-171450</wp:posOffset>
                </wp:positionH>
                <wp:positionV relativeFrom="paragraph">
                  <wp:posOffset>-200025</wp:posOffset>
                </wp:positionV>
                <wp:extent cx="3333750" cy="1047750"/>
                <wp:effectExtent l="0" t="0" r="19050" b="19050"/>
                <wp:wrapSquare wrapText="bothSides"/>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0" cy="1047750"/>
                        </a:xfrm>
                        <a:prstGeom prst="rect">
                          <a:avLst/>
                        </a:prstGeom>
                        <a:ln/>
                        <a:extLst>
                          <a:ext uri="{C572A759-6A51-4108-AA02-DFA0A04FC94B}"/>
                        </a:extLst>
                      </wps:spPr>
                      <wps:style>
                        <a:lnRef idx="2">
                          <a:schemeClr val="dk1"/>
                        </a:lnRef>
                        <a:fillRef idx="1">
                          <a:schemeClr val="lt1"/>
                        </a:fillRef>
                        <a:effectRef idx="0">
                          <a:schemeClr val="dk1"/>
                        </a:effectRef>
                        <a:fontRef idx="minor">
                          <a:schemeClr val="dk1"/>
                        </a:fontRef>
                      </wps:style>
                      <wps:txbx>
                        <w:txbxContent>
                          <w:p w:rsidR="00E561B1" w:rsidRPr="001A0E48" w:rsidRDefault="00E561B1">
                            <w:pPr>
                              <w:rPr>
                                <w:b/>
                              </w:rPr>
                            </w:pPr>
                            <w:r w:rsidRPr="001A0E48">
                              <w:rPr>
                                <w:b/>
                              </w:rPr>
                              <w:t>PICO STATEMENT</w:t>
                            </w:r>
                          </w:p>
                          <w:p w:rsidR="00F70324" w:rsidRDefault="00EF2D4E">
                            <w:r>
                              <w:t>Does</w:t>
                            </w:r>
                            <w:r w:rsidR="00886CF6">
                              <w:t xml:space="preserve"> cleaning and proper storage of multi-use glucometers as required by facility protocols </w:t>
                            </w:r>
                          </w:p>
                          <w:p w:rsidR="00886CF6" w:rsidRDefault="00886CF6">
                            <w:r>
                              <w:t>Reduce the risk of infectious diseases among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5" o:spid="_x0000_s1026" type="#_x0000_t202" style="position:absolute;margin-left:-13.5pt;margin-top:-15.75pt;width:262.5pt;height: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" fillcolor="white [3201]" strokecolor="black [3200]" strokeweight="2pt">
                <v:path arrowok="t"/>
                <v:textbox>
                  <w:txbxContent>
                    <w:p w:rsidR="00E561B1" w:rsidRPr="001A0E48" w:rsidRDefault="00E561B1">
                      <w:pPr>
                        <w:rPr>
                          <w:b/>
                        </w:rPr>
                      </w:pPr>
                      <w:r w:rsidRPr="001A0E48">
                        <w:rPr>
                          <w:b/>
                        </w:rPr>
                        <w:t>PICO STATEMENT</w:t>
                      </w:r>
                    </w:p>
                    <w:p w:rsidR="00F70324" w:rsidRDefault="00EF2D4E">
                      <w:r>
                        <w:t>Does</w:t>
                      </w:r>
                      <w:r w:rsidR="00886CF6">
                        <w:t xml:space="preserve"> cleaning and proper storage of multi-use glucometers as required by facility protocols </w:t>
                      </w:r>
                    </w:p>
                    <w:p w:rsidR="00886CF6" w:rsidRDefault="00886CF6">
                      <w:r>
                        <w:t>Reduce the risk of infectious diseases among patients</w:t>
                      </w:r>
                    </w:p>
                  </w:txbxContent>
                </v:textbox>
                <w10:wrap type="square"/>
              </v:shape>
            </w:pict>
          </mc:Fallback>
        </mc:AlternateContent>
      </w:r>
    </w:p>
    <w:p w:rsidR="00A870F5" w:rsidRPr="00D935F0" w:rsidRDefault="00A870F5">
      <w:pPr>
        <w:rPr>
          <w:rFonts w:ascii="Times New Roman" w:hAnsi="Times New Roman" w:cs="Times New Roman"/>
        </w:rPr>
      </w:pPr>
    </w:p>
    <w:p w:rsidR="001F25F4" w:rsidRPr="00D935F0" w:rsidRDefault="00D935F0">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1600200</wp:posOffset>
                </wp:positionV>
                <wp:extent cx="273050" cy="269875"/>
                <wp:effectExtent l="0" t="0" r="0" b="0"/>
                <wp:wrapSquare wrapText="bothSides"/>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269875"/>
                        </a:xfrm>
                        <a:prstGeom prst="rect">
                          <a:avLst/>
                        </a:prstGeom>
                        <a:noFill/>
                        <a:ln>
                          <a:noFill/>
                        </a:ln>
                        <a:effectLst/>
                        <a:extLst>
                          <a:ext uri="{C572A759-6A51-4108-AA02-DFA0A04FC94B}"/>
                        </a:extLst>
                      </wps:spPr>
                      <wps:txbx>
                        <w:txbxContent>
                          <w:p w:rsidR="001F25F4" w:rsidRDefault="001F25F4">
                            <w:pPr>
                              <w:rPr>
                                <w:noProof/>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27" type="#_x0000_t202" style="position:absolute;margin-left:0;margin-top:126pt;width:21.5pt;height:21.2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" filled="f" stroked="f">
                <v:path arrowok="t"/>
                <v:textbox style="mso-fit-shape-to-text:t">
                  <w:txbxContent>
                    <w:p w:rsidR="001F25F4" w:rsidRDefault="001F25F4">
                      <w:pPr>
                        <w:rPr>
                          <w:noProof/>
                        </w:rPr>
                      </w:pPr>
                    </w:p>
                  </w:txbxContent>
                </v:textbox>
                <w10:wrap type="square"/>
              </v:shape>
            </w:pict>
          </mc:Fallback>
        </mc:AlternateContent>
      </w:r>
    </w:p>
    <w:p w:rsidR="001F25F4" w:rsidRPr="00D935F0" w:rsidRDefault="001F25F4" w:rsidP="001F25F4">
      <w:pPr>
        <w:rPr>
          <w:rFonts w:ascii="Times New Roman" w:hAnsi="Times New Roman" w:cs="Times New Roman"/>
        </w:rPr>
      </w:pPr>
    </w:p>
    <w:p w:rsidR="00D935F0" w:rsidRPr="00D935F0" w:rsidRDefault="00D935F0" w:rsidP="001F25F4">
      <w:pPr>
        <w:rPr>
          <w:rFonts w:ascii="Times New Roman" w:hAnsi="Times New Roman" w:cs="Times New Roman"/>
        </w:rPr>
      </w:pPr>
    </w:p>
    <w:p w:rsidR="00EF2D4E" w:rsidRPr="00D935F0" w:rsidRDefault="00EF2D4E" w:rsidP="001F25F4">
      <w:pPr>
        <w:rPr>
          <w:rFonts w:ascii="Times New Roman" w:hAnsi="Times New Roman" w:cs="Times New Roman"/>
        </w:rPr>
      </w:pPr>
    </w:p>
    <w:p w:rsidR="001F25F4" w:rsidRPr="00D935F0" w:rsidRDefault="00D935F0" w:rsidP="001F25F4">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63360" behindDoc="0" locked="0" layoutInCell="1" allowOverlap="1">
                <wp:simplePos x="0" y="0"/>
                <wp:positionH relativeFrom="column">
                  <wp:posOffset>2921000</wp:posOffset>
                </wp:positionH>
                <wp:positionV relativeFrom="paragraph">
                  <wp:posOffset>80645</wp:posOffset>
                </wp:positionV>
                <wp:extent cx="2936875" cy="466725"/>
                <wp:effectExtent l="15875" t="19685" r="19050" b="18415"/>
                <wp:wrapSquare wrapText="bothSides"/>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875" cy="466725"/>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1F25F4" w:rsidRPr="001A0E48" w:rsidRDefault="001F25F4">
                            <w:pPr>
                              <w:rPr>
                                <w:b/>
                              </w:rPr>
                            </w:pPr>
                            <w:r w:rsidRPr="001A0E48">
                              <w:rPr>
                                <w:b/>
                              </w:rPr>
                              <w:t>DETE</w:t>
                            </w:r>
                            <w:r w:rsidR="00886CF6" w:rsidRPr="001A0E48">
                              <w:rPr>
                                <w:b/>
                              </w:rPr>
                              <w:t>RMINE ORGANIZATIONAL COMMITMENT</w:t>
                            </w:r>
                          </w:p>
                          <w:p w:rsidR="001F25F4" w:rsidRDefault="001F25F4"/>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 id="Text Box 3" o:spid="_x0000_s1028" type="#_x0000_t202" style="position:absolute;margin-left:230pt;margin-top:6.35pt;width:231.2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" fillcolor="white [3201]" strokecolor="black [3200]" strokeweight="2pt">
                <v:textbox>
                  <w:txbxContent>
                    <w:p w:rsidR="001F25F4" w:rsidRPr="001A0E48" w:rsidRDefault="001F25F4">
                      <w:pPr>
                        <w:rPr>
                          <w:b/>
                        </w:rPr>
                      </w:pPr>
                      <w:r w:rsidRPr="001A0E48">
                        <w:rPr>
                          <w:b/>
                        </w:rPr>
                        <w:t>DETE</w:t>
                      </w:r>
                      <w:r w:rsidR="00886CF6" w:rsidRPr="001A0E48">
                        <w:rPr>
                          <w:b/>
                        </w:rPr>
                        <w:t>RMINE ORGANIZATIONAL COMMITMENT</w:t>
                      </w:r>
                    </w:p>
                    <w:p w:rsidR="001F25F4" w:rsidRDefault="001F25F4"/>
                  </w:txbxContent>
                </v:textbox>
                <w10:wrap type="square"/>
              </v:shape>
            </w:pict>
          </mc:Fallback>
        </mc:AlternateContent>
      </w:r>
    </w:p>
    <w:p w:rsidR="001F25F4" w:rsidRPr="00D935F0" w:rsidRDefault="00D935F0" w:rsidP="001F25F4">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-1545590</wp:posOffset>
                </wp:positionH>
                <wp:positionV relativeFrom="paragraph">
                  <wp:posOffset>85725</wp:posOffset>
                </wp:positionV>
                <wp:extent cx="571500" cy="342900"/>
                <wp:effectExtent l="38100" t="19050" r="95250" b="95250"/>
                <wp:wrapNone/>
                <wp:docPr id="1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93FF64F" id="_x0000_t32" coordsize="21600,21600" o:spt="32" o:oned="t" path="m,l21600,21600e" filled="f">
                <v:path arrowok="t" fillok="f" o:connecttype="none"/>
                <o:lock v:ext="edit" shapetype="t"/>
              </v:shapetype>
              <v:shape id="Straight Arrow Connector 2" o:spid="_x0000_s1026" type="#_x0000_t32" style="position:absolute;margin-left:-121.7pt;margin-top:6.75pt;width:4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" strokecolor="#4f81bd [3204]" strokeweight="2pt">
                <v:stroke endarrow="open"/>
                <v:shadow on="t" color="black" opacity="24903f" origin=",.5" offset="0,.55556mm"/>
                <o:lock v:ext="edit" shapetype="f"/>
              </v:shape>
            </w:pict>
          </mc:Fallback>
        </mc:AlternateContent>
      </w:r>
    </w:p>
    <w:p w:rsidR="001F25F4" w:rsidRPr="00D935F0" w:rsidRDefault="001F25F4" w:rsidP="001F25F4">
      <w:pPr>
        <w:rPr>
          <w:rFonts w:ascii="Times New Roman" w:hAnsi="Times New Roman" w:cs="Times New Roman"/>
        </w:rPr>
      </w:pPr>
    </w:p>
    <w:p w:rsidR="001F25F4" w:rsidRPr="00D935F0" w:rsidRDefault="00D935F0" w:rsidP="001F25F4">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82816" behindDoc="0" locked="0" layoutInCell="1" allowOverlap="1">
                <wp:simplePos x="0" y="0"/>
                <wp:positionH relativeFrom="column">
                  <wp:posOffset>3749675</wp:posOffset>
                </wp:positionH>
                <wp:positionV relativeFrom="paragraph">
                  <wp:posOffset>190500</wp:posOffset>
                </wp:positionV>
                <wp:extent cx="403225" cy="45085"/>
                <wp:effectExtent l="80645" t="19050" r="36195" b="44450"/>
                <wp:wrapNone/>
                <wp:docPr id="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03225" cy="45085"/>
                        </a:xfrm>
                        <a:prstGeom prst="bentConnector3">
                          <a:avLst>
                            <a:gd name="adj1" fmla="val 49921"/>
                          </a:avLst>
                        </a:prstGeom>
                        <a:noFill/>
                        <a:ln w="25400">
                          <a:solidFill>
                            <a:schemeClr val="accent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4D7E8EF"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0" o:spid="_x0000_s1026" type="#_x0000_t34" style="position:absolute;margin-left:295.25pt;margin-top:15pt;width:31.75pt;height:3.5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" adj="10783" strokecolor="#4f81bd [3204]" strokeweight="2pt">
                <v:stroke endarrow="open"/>
                <v:shadow on="t" color="black" opacity="24903f" origin=",.5" offset="0,.55556mm"/>
              </v:shape>
            </w:pict>
          </mc:Fallback>
        </mc:AlternateContent>
      </w:r>
    </w:p>
    <w:p w:rsidR="001F25F4" w:rsidRPr="00D935F0" w:rsidRDefault="001F25F4" w:rsidP="001F25F4">
      <w:pPr>
        <w:rPr>
          <w:rFonts w:ascii="Times New Roman" w:hAnsi="Times New Roman" w:cs="Times New Roman"/>
        </w:rPr>
      </w:pPr>
    </w:p>
    <w:p w:rsidR="001F25F4" w:rsidRPr="00D935F0" w:rsidRDefault="00D935F0" w:rsidP="001F25F4">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67456" behindDoc="0" locked="0" layoutInCell="1" allowOverlap="1">
                <wp:simplePos x="0" y="0"/>
                <wp:positionH relativeFrom="column">
                  <wp:posOffset>2921000</wp:posOffset>
                </wp:positionH>
                <wp:positionV relativeFrom="paragraph">
                  <wp:posOffset>908050</wp:posOffset>
                </wp:positionV>
                <wp:extent cx="406400" cy="76200"/>
                <wp:effectExtent l="19050" t="15240" r="85725" b="45085"/>
                <wp:wrapNone/>
                <wp:docPr id="7"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406400" cy="76200"/>
                        </a:xfrm>
                        <a:prstGeom prst="bentConnector3">
                          <a:avLst>
                            <a:gd name="adj1" fmla="val 50000"/>
                          </a:avLst>
                        </a:prstGeom>
                        <a:noFill/>
                        <a:ln w="25400">
                          <a:solidFill>
                            <a:schemeClr val="accent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646DD95" id="Straight Arrow Connector 5" o:spid="_x0000_s1026" type="#_x0000_t34" style="position:absolute;margin-left:230pt;margin-top:71.5pt;width:32pt;height:6pt;rotation:9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" strokecolor="#4f81bd [3204]" strokeweight="2pt">
                <v:stroke endarrow="open"/>
                <v:shadow on="t" color="black" opacity="24903f" origin=",.5" offset="0,.55556mm"/>
              </v:shape>
            </w:pict>
          </mc:Fallback>
        </mc:AlternateContent>
      </w:r>
      <w:r w:rsidRPr="00D935F0">
        <w:rPr>
          <w:rFonts w:ascii="Times New Roman" w:hAnsi="Times New Roman" w:cs="Times New Roman"/>
          <w:noProof/>
        </w:rPr>
        <mc:AlternateContent>
          <mc:Choice Requires="wps">
            <w:drawing>
              <wp:anchor distT="0" distB="0" distL="114300" distR="114300" simplePos="0" relativeHeight="251665408" behindDoc="0" locked="0" layoutInCell="1" allowOverlap="1">
                <wp:simplePos x="0" y="0"/>
                <wp:positionH relativeFrom="column">
                  <wp:posOffset>-6985</wp:posOffset>
                </wp:positionH>
                <wp:positionV relativeFrom="paragraph">
                  <wp:posOffset>57150</wp:posOffset>
                </wp:positionV>
                <wp:extent cx="5969000" cy="685800"/>
                <wp:effectExtent l="0" t="0" r="12700" b="1905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9000" cy="685800"/>
                        </a:xfrm>
                        <a:prstGeom prst="rect">
                          <a:avLst/>
                        </a:prstGeom>
                        <a:ln/>
                        <a:extLst>
                          <a:ext uri="{C572A759-6A51-4108-AA02-DFA0A04FC94B}"/>
                        </a:extLst>
                      </wps:spPr>
                      <wps:style>
                        <a:lnRef idx="2">
                          <a:schemeClr val="dk1"/>
                        </a:lnRef>
                        <a:fillRef idx="1">
                          <a:schemeClr val="lt1"/>
                        </a:fillRef>
                        <a:effectRef idx="0">
                          <a:schemeClr val="dk1"/>
                        </a:effectRef>
                        <a:fontRef idx="minor">
                          <a:schemeClr val="dk1"/>
                        </a:fontRef>
                      </wps:style>
                      <wps:txbx>
                        <w:txbxContent>
                          <w:p w:rsidR="001F25F4" w:rsidRDefault="00886CF6">
                            <w:r>
                              <w:t xml:space="preserve">Our hospital is committed in controlling </w:t>
                            </w:r>
                            <w:r w:rsidR="00D935F0">
                              <w:t>infectious</w:t>
                            </w:r>
                            <w:r>
                              <w:t xml:space="preserve"> diseases that can be spread due to failure of proper cleaning of multi</w:t>
                            </w:r>
                            <w:r w:rsidR="001E5E40">
                              <w:t>-use glucometers by 80%</w:t>
                            </w:r>
                          </w:p>
                          <w:p w:rsidR="001F25F4" w:rsidRDefault="001F25F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 id="Text Box 4" o:spid="_x0000_s1029" type="#_x0000_t202" style="position:absolute;margin-left:-.55pt;margin-top:4.5pt;width:470pt;height:54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" fillcolor="white [3201]" strokecolor="black [3200]" strokeweight="2pt">
                <v:path arrowok="t"/>
                <v:textbox>
                  <w:txbxContent>
                    <w:p w:rsidR="001F25F4" w:rsidRDefault="00886CF6">
                      <w:r>
                        <w:t xml:space="preserve">Our hospital is committed in controlling </w:t>
                      </w:r>
                      <w:r w:rsidR="00D935F0">
                        <w:t>infectious</w:t>
                      </w:r>
                      <w:r>
                        <w:t xml:space="preserve"> diseases that can be spread due to failure of proper cleaning of multi</w:t>
                      </w:r>
                      <w:r w:rsidR="001E5E40">
                        <w:t>-use glucometers by 80%</w:t>
                      </w:r>
                    </w:p>
                    <w:p w:rsidR="001F25F4" w:rsidRDefault="001F25F4"/>
                  </w:txbxContent>
                </v:textbox>
                <w10:wrap type="square"/>
              </v:shape>
            </w:pict>
          </mc:Fallback>
        </mc:AlternateContent>
      </w:r>
    </w:p>
    <w:p w:rsidR="001F25F4" w:rsidRPr="00D935F0" w:rsidRDefault="001F25F4" w:rsidP="001F25F4">
      <w:pPr>
        <w:rPr>
          <w:rFonts w:ascii="Times New Roman" w:hAnsi="Times New Roman" w:cs="Times New Roman"/>
        </w:rPr>
      </w:pPr>
    </w:p>
    <w:p w:rsidR="001F25F4" w:rsidRPr="00D935F0" w:rsidRDefault="00D935F0" w:rsidP="00B7141C">
      <w:pPr>
        <w:tabs>
          <w:tab w:val="left" w:pos="855"/>
        </w:tabs>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68480" behindDoc="0" locked="0" layoutInCell="1" allowOverlap="1">
                <wp:simplePos x="0" y="0"/>
                <wp:positionH relativeFrom="column">
                  <wp:posOffset>2038350</wp:posOffset>
                </wp:positionH>
                <wp:positionV relativeFrom="paragraph">
                  <wp:posOffset>83820</wp:posOffset>
                </wp:positionV>
                <wp:extent cx="2838450" cy="695325"/>
                <wp:effectExtent l="0" t="0" r="19050" b="2857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0" cy="695325"/>
                        </a:xfrm>
                        <a:prstGeom prst="rect">
                          <a:avLst/>
                        </a:prstGeom>
                        <a:ln/>
                        <a:extLst>
                          <a:ext uri="{C572A759-6A51-4108-AA02-DFA0A04FC94B}"/>
                        </a:extLst>
                      </wps:spPr>
                      <wps:style>
                        <a:lnRef idx="2">
                          <a:schemeClr val="dk1"/>
                        </a:lnRef>
                        <a:fillRef idx="1">
                          <a:schemeClr val="lt1"/>
                        </a:fillRef>
                        <a:effectRef idx="0">
                          <a:schemeClr val="dk1"/>
                        </a:effectRef>
                        <a:fontRef idx="minor">
                          <a:schemeClr val="dk1"/>
                        </a:fontRef>
                      </wps:style>
                      <wps:txbx>
                        <w:txbxContent>
                          <w:p w:rsidR="001F25F4" w:rsidRDefault="001E5E40">
                            <w:r w:rsidRPr="001A0E48">
                              <w:rPr>
                                <w:b/>
                              </w:rPr>
                              <w:t>TEAM</w:t>
                            </w:r>
                            <w:r>
                              <w:t>: Healthcare providers</w:t>
                            </w:r>
                          </w:p>
                          <w:p w:rsidR="001E5E40" w:rsidRDefault="001E5E40">
                            <w:r>
                              <w:t>Certified nursing assistants (CAN’s)</w:t>
                            </w:r>
                          </w:p>
                          <w:p w:rsidR="001E5E40" w:rsidRDefault="001E5E40">
                            <w:r>
                              <w:t>Nurses</w:t>
                            </w:r>
                          </w:p>
                          <w:p w:rsidR="001E5E40" w:rsidRDefault="001E5E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6" o:spid="_x0000_s1030" type="#_x0000_t202" style="position:absolute;margin-left:160.5pt;margin-top:6.6pt;width:223.5pt;height:5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" fillcolor="white [3201]" strokecolor="black [3200]" strokeweight="2pt">
                <v:path arrowok="t"/>
                <v:textbox>
                  <w:txbxContent>
                    <w:p w:rsidR="001F25F4" w:rsidRDefault="001E5E40">
                      <w:r w:rsidRPr="001A0E48">
                        <w:rPr>
                          <w:b/>
                        </w:rPr>
                        <w:t>TEAM</w:t>
                      </w:r>
                      <w:r>
                        <w:t>: Healthcare providers</w:t>
                      </w:r>
                    </w:p>
                    <w:p w:rsidR="001E5E40" w:rsidRDefault="001E5E40">
                      <w:r>
                        <w:t>Certified nursing assistants (CAN’s)</w:t>
                      </w:r>
                    </w:p>
                    <w:p w:rsidR="001E5E40" w:rsidRDefault="001E5E40">
                      <w:r>
                        <w:t>Nurses</w:t>
                      </w:r>
                    </w:p>
                    <w:p w:rsidR="001E5E40" w:rsidRDefault="001E5E40"/>
                  </w:txbxContent>
                </v:textbox>
                <w10:wrap type="square"/>
              </v:shape>
            </w:pict>
          </mc:Fallback>
        </mc:AlternateContent>
      </w:r>
    </w:p>
    <w:p w:rsidR="001F25F4" w:rsidRPr="00D935F0" w:rsidRDefault="001F25F4" w:rsidP="001F25F4">
      <w:pPr>
        <w:rPr>
          <w:rFonts w:ascii="Times New Roman" w:hAnsi="Times New Roman" w:cs="Times New Roman"/>
        </w:rPr>
      </w:pPr>
    </w:p>
    <w:p w:rsidR="001F25F4" w:rsidRPr="00D935F0" w:rsidRDefault="001F25F4" w:rsidP="001F25F4">
      <w:pPr>
        <w:rPr>
          <w:rFonts w:ascii="Times New Roman" w:hAnsi="Times New Roman" w:cs="Times New Roman"/>
        </w:rPr>
      </w:pPr>
    </w:p>
    <w:p w:rsidR="001F25F4" w:rsidRPr="00D935F0" w:rsidRDefault="001F25F4" w:rsidP="001F25F4">
      <w:pPr>
        <w:rPr>
          <w:rFonts w:ascii="Times New Roman" w:hAnsi="Times New Roman" w:cs="Times New Roman"/>
        </w:rPr>
      </w:pPr>
    </w:p>
    <w:p w:rsidR="001F25F4" w:rsidRPr="00D935F0" w:rsidRDefault="00D935F0" w:rsidP="001F25F4">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2371725</wp:posOffset>
                </wp:positionH>
                <wp:positionV relativeFrom="paragraph">
                  <wp:posOffset>112395</wp:posOffset>
                </wp:positionV>
                <wp:extent cx="381000" cy="285750"/>
                <wp:effectExtent l="85725" t="20955" r="19050" b="45720"/>
                <wp:wrapNone/>
                <wp:docPr id="4"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81000" cy="285750"/>
                        </a:xfrm>
                        <a:prstGeom prst="bentConnector3">
                          <a:avLst>
                            <a:gd name="adj1" fmla="val 50000"/>
                          </a:avLst>
                        </a:prstGeom>
                        <a:noFill/>
                        <a:ln w="25400">
                          <a:solidFill>
                            <a:schemeClr val="accent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B4798C6" id="Straight Arrow Connector 7" o:spid="_x0000_s1026" type="#_x0000_t34" style="position:absolute;margin-left:186.75pt;margin-top:8.85pt;width:30pt;height:22.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" strokecolor="#4f81bd [3204]" strokeweight="2pt">
                <v:stroke endarrow="open"/>
                <v:shadow on="t" color="black" opacity="24903f" origin=",.5" offset="0,.55556mm"/>
              </v:shape>
            </w:pict>
          </mc:Fallback>
        </mc:AlternateContent>
      </w:r>
    </w:p>
    <w:p w:rsidR="001F25F4" w:rsidRPr="00D935F0" w:rsidRDefault="001F25F4" w:rsidP="001F25F4">
      <w:pPr>
        <w:rPr>
          <w:rFonts w:ascii="Times New Roman" w:hAnsi="Times New Roman" w:cs="Times New Roman"/>
        </w:rPr>
      </w:pPr>
    </w:p>
    <w:p w:rsidR="001F25F4" w:rsidRPr="00D935F0" w:rsidRDefault="00D935F0" w:rsidP="001F25F4">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74624" behindDoc="0" locked="0" layoutInCell="1" allowOverlap="1">
                <wp:simplePos x="0" y="0"/>
                <wp:positionH relativeFrom="column">
                  <wp:posOffset>3928745</wp:posOffset>
                </wp:positionH>
                <wp:positionV relativeFrom="paragraph">
                  <wp:posOffset>31115</wp:posOffset>
                </wp:positionV>
                <wp:extent cx="2073275" cy="1144270"/>
                <wp:effectExtent l="0" t="0" r="22225" b="1778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1144270"/>
                        </a:xfrm>
                        <a:prstGeom prst="rect">
                          <a:avLst/>
                        </a:prstGeom>
                        <a:ln/>
                        <a:extLst>
                          <a:ext uri="{C572A759-6A51-4108-AA02-DFA0A04FC94B}"/>
                        </a:extLst>
                      </wps:spPr>
                      <wps:style>
                        <a:lnRef idx="2">
                          <a:schemeClr val="dk1"/>
                        </a:lnRef>
                        <a:fillRef idx="1">
                          <a:schemeClr val="lt1"/>
                        </a:fillRef>
                        <a:effectRef idx="0">
                          <a:schemeClr val="dk1"/>
                        </a:effectRef>
                        <a:fontRef idx="minor">
                          <a:schemeClr val="dk1"/>
                        </a:fontRef>
                      </wps:style>
                      <wps:txbx>
                        <w:txbxContent>
                          <w:p w:rsidR="001F25F4" w:rsidRDefault="001F25F4">
                            <w:r w:rsidRPr="001A0E48">
                              <w:rPr>
                                <w:b/>
                              </w:rPr>
                              <w:t>PILOT</w:t>
                            </w:r>
                            <w:r>
                              <w:t>:</w:t>
                            </w:r>
                            <w:r w:rsidR="008A3A08">
                              <w:t xml:space="preserve"> 10 patient</w:t>
                            </w:r>
                            <w:r w:rsidR="00B425AE">
                              <w:t xml:space="preserve">s in need of measurement of sugar level were </w:t>
                            </w:r>
                            <w:r w:rsidR="008A3A08">
                              <w:t xml:space="preserve">taken at random to receive care in accordance with the standards and guidelines </w:t>
                            </w:r>
                            <w:r w:rsidR="00B4003C">
                              <w:t>set in</w:t>
                            </w:r>
                            <w:r w:rsidR="007A3D98">
                              <w:t xml:space="preserve"> the protocol.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10" o:spid="_x0000_s1031" type="#_x0000_t202" style="position:absolute;margin-left:309.35pt;margin-top:2.45pt;width:163.25pt;height:90.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" fillcolor="white [3201]" strokecolor="black [3200]" strokeweight="2pt">
                <v:path arrowok="t"/>
                <v:textbox>
                  <w:txbxContent>
                    <w:p w:rsidR="001F25F4" w:rsidRDefault="001F25F4">
                      <w:r w:rsidRPr="001A0E48">
                        <w:rPr>
                          <w:b/>
                        </w:rPr>
                        <w:t>PILOT</w:t>
                      </w:r>
                      <w:r>
                        <w:t>:</w:t>
                      </w:r>
                      <w:r w:rsidR="008A3A08">
                        <w:t xml:space="preserve"> 10 patient</w:t>
                      </w:r>
                      <w:r w:rsidR="00B425AE">
                        <w:t xml:space="preserve">s in need of measurement of sugar level were </w:t>
                      </w:r>
                      <w:r w:rsidR="008A3A08">
                        <w:t xml:space="preserve">taken at random to receive care in accordance with the standards and guidelines </w:t>
                      </w:r>
                      <w:r w:rsidR="00B4003C">
                        <w:t>set in</w:t>
                      </w:r>
                      <w:r w:rsidR="007A3D98">
                        <w:t xml:space="preserve"> the protocol.</w:t>
                      </w:r>
                    </w:p>
                  </w:txbxContent>
                </v:textbox>
                <w10:wrap type="square"/>
              </v:shape>
            </w:pict>
          </mc:Fallback>
        </mc:AlternateContent>
      </w:r>
      <w:r w:rsidRPr="00D935F0">
        <w:rPr>
          <w:rFonts w:ascii="Times New Roman" w:hAnsi="Times New Roman" w:cs="Times New Roman"/>
          <w:noProof/>
        </w:rPr>
        <mc:AlternateContent>
          <mc:Choice Requires="wps">
            <w:drawing>
              <wp:anchor distT="0" distB="0" distL="114300" distR="114300" simplePos="0" relativeHeight="251671552" behindDoc="0" locked="0" layoutInCell="1" allowOverlap="1">
                <wp:simplePos x="0" y="0"/>
                <wp:positionH relativeFrom="column">
                  <wp:posOffset>114300</wp:posOffset>
                </wp:positionH>
                <wp:positionV relativeFrom="paragraph">
                  <wp:posOffset>164465</wp:posOffset>
                </wp:positionV>
                <wp:extent cx="3175000" cy="847725"/>
                <wp:effectExtent l="19050" t="13970" r="15875" b="14605"/>
                <wp:wrapSquare wrapText="bothSides"/>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847725"/>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1E5E40" w:rsidRPr="001A0E48" w:rsidRDefault="001F25F4">
                            <w:pPr>
                              <w:rPr>
                                <w:b/>
                              </w:rPr>
                            </w:pPr>
                            <w:r w:rsidRPr="001A0E48">
                              <w:rPr>
                                <w:b/>
                              </w:rPr>
                              <w:t>LITERATURE SUPPORT</w:t>
                            </w:r>
                          </w:p>
                          <w:p w:rsidR="001E5E40" w:rsidRDefault="001E5E40">
                            <w:r>
                              <w:t xml:space="preserve">Literature </w:t>
                            </w:r>
                            <w:r w:rsidR="008A3A08">
                              <w:t>supports</w:t>
                            </w:r>
                            <w:r>
                              <w:t xml:space="preserve"> that proper cleaning of </w:t>
                            </w:r>
                          </w:p>
                          <w:p w:rsidR="001E5E40" w:rsidRDefault="001E5E40">
                            <w:r>
                              <w:t xml:space="preserve">Multi-use glucometers can </w:t>
                            </w:r>
                            <w:r w:rsidR="008A3A08">
                              <w:t>control spread</w:t>
                            </w:r>
                            <w:r>
                              <w:t xml:space="preserve"> of </w:t>
                            </w:r>
                            <w:r w:rsidR="008A3A08">
                              <w:t>infectious</w:t>
                            </w:r>
                            <w:r>
                              <w:t xml:space="preserve"> </w:t>
                            </w:r>
                            <w:r w:rsidR="008A3A08">
                              <w:t>diseases</w:t>
                            </w:r>
                            <w:r>
                              <w:t xml:space="preserve"> by more than</w:t>
                            </w:r>
                            <w:r w:rsidR="008A3A08">
                              <w:t xml:space="preserve"> </w:t>
                            </w:r>
                            <w:r>
                              <w:t>70%</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 id="Text Box 8" o:spid="_x0000_s1032" type="#_x0000_t202" style="position:absolute;margin-left:9pt;margin-top:12.95pt;width:250pt;height:6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" fillcolor="white [3201]" strokecolor="black [3200]" strokeweight="2pt">
                <v:textbox>
                  <w:txbxContent>
                    <w:p w:rsidR="001E5E40" w:rsidRPr="001A0E48" w:rsidRDefault="001F25F4">
                      <w:pPr>
                        <w:rPr>
                          <w:b/>
                        </w:rPr>
                      </w:pPr>
                      <w:r w:rsidRPr="001A0E48">
                        <w:rPr>
                          <w:b/>
                        </w:rPr>
                        <w:t>LITERATURE SUPPORT</w:t>
                      </w:r>
                    </w:p>
                    <w:p w:rsidR="001E5E40" w:rsidRDefault="001E5E40">
                      <w:r>
                        <w:t xml:space="preserve">Literature </w:t>
                      </w:r>
                      <w:r w:rsidR="008A3A08">
                        <w:t>supports</w:t>
                      </w:r>
                      <w:r>
                        <w:t xml:space="preserve"> that proper cleaning of </w:t>
                      </w:r>
                    </w:p>
                    <w:p w:rsidR="001E5E40" w:rsidRDefault="001E5E40">
                      <w:r>
                        <w:t xml:space="preserve">Multi-use glucometers can </w:t>
                      </w:r>
                      <w:r w:rsidR="008A3A08">
                        <w:t>control spread</w:t>
                      </w:r>
                      <w:r>
                        <w:t xml:space="preserve"> of </w:t>
                      </w:r>
                      <w:r w:rsidR="008A3A08">
                        <w:t>infectious</w:t>
                      </w:r>
                      <w:r>
                        <w:t xml:space="preserve"> </w:t>
                      </w:r>
                      <w:r w:rsidR="008A3A08">
                        <w:t>diseases</w:t>
                      </w:r>
                      <w:r>
                        <w:t xml:space="preserve"> by more than</w:t>
                      </w:r>
                      <w:r w:rsidR="008A3A08">
                        <w:t xml:space="preserve"> </w:t>
                      </w:r>
                      <w:r>
                        <w:t>70%</w:t>
                      </w:r>
                    </w:p>
                  </w:txbxContent>
                </v:textbox>
                <w10:wrap type="square"/>
              </v:shape>
            </w:pict>
          </mc:Fallback>
        </mc:AlternateContent>
      </w:r>
    </w:p>
    <w:p w:rsidR="001F25F4" w:rsidRPr="00D935F0" w:rsidRDefault="001F25F4" w:rsidP="001F25F4">
      <w:pPr>
        <w:rPr>
          <w:rFonts w:ascii="Times New Roman" w:hAnsi="Times New Roman" w:cs="Times New Roman"/>
        </w:rPr>
      </w:pPr>
    </w:p>
    <w:p w:rsidR="001F25F4" w:rsidRPr="00D935F0" w:rsidRDefault="001F25F4" w:rsidP="001F25F4">
      <w:pPr>
        <w:rPr>
          <w:rFonts w:ascii="Times New Roman" w:hAnsi="Times New Roman" w:cs="Times New Roman"/>
        </w:rPr>
      </w:pPr>
    </w:p>
    <w:p w:rsidR="001F25F4" w:rsidRPr="00D935F0" w:rsidRDefault="00D935F0" w:rsidP="001F25F4">
      <w:pPr>
        <w:rPr>
          <w:rFonts w:ascii="Times New Roman" w:hAnsi="Times New Roman" w:cs="Times New Roman"/>
        </w:rPr>
      </w:pPr>
      <w:r w:rsidRPr="00D935F0">
        <w:rPr>
          <w:rFonts w:ascii="Times New Roman" w:hAnsi="Times New Roman" w:cs="Times New Roman"/>
          <w:noProof/>
        </w:rPr>
        <mc:AlternateContent>
          <mc:Choice Requires="wps">
            <w:drawing>
              <wp:anchor distT="4294967295" distB="4294967295" distL="114300" distR="114300" simplePos="0" relativeHeight="251673600" behindDoc="0" locked="0" layoutInCell="1" allowOverlap="1">
                <wp:simplePos x="0" y="0"/>
                <wp:positionH relativeFrom="column">
                  <wp:posOffset>-59055</wp:posOffset>
                </wp:positionH>
                <wp:positionV relativeFrom="paragraph">
                  <wp:posOffset>47624</wp:posOffset>
                </wp:positionV>
                <wp:extent cx="571500" cy="0"/>
                <wp:effectExtent l="0" t="76200" r="19050" b="1524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118D516" id="Straight Arrow Connector 9" o:spid="_x0000_s1026" type="#_x0000_t32" style="position:absolute;margin-left:-4.65pt;margin-top:3.75pt;width:45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" strokecolor="#4f81bd [3204]" strokeweight="2pt">
                <v:stroke endarrow="open"/>
                <v:shadow on="t" color="black" opacity="24903f" origin=",.5" offset="0,.55556mm"/>
                <o:lock v:ext="edit" shapetype="f"/>
              </v:shape>
            </w:pict>
          </mc:Fallback>
        </mc:AlternateContent>
      </w:r>
    </w:p>
    <w:p w:rsidR="001F25F4" w:rsidRPr="00D935F0" w:rsidRDefault="001F25F4" w:rsidP="001F25F4">
      <w:pPr>
        <w:rPr>
          <w:rFonts w:ascii="Times New Roman" w:hAnsi="Times New Roman" w:cs="Times New Roman"/>
        </w:rPr>
      </w:pPr>
    </w:p>
    <w:p w:rsidR="00E561B1" w:rsidRPr="00D935F0" w:rsidRDefault="00E561B1" w:rsidP="001F25F4">
      <w:pPr>
        <w:jc w:val="center"/>
        <w:rPr>
          <w:rFonts w:ascii="Times New Roman" w:hAnsi="Times New Roman" w:cs="Times New Roman"/>
        </w:rPr>
      </w:pPr>
    </w:p>
    <w:p w:rsidR="00E561B1" w:rsidRPr="00D935F0" w:rsidRDefault="00D935F0" w:rsidP="00E561B1">
      <w:pPr>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76672" behindDoc="0" locked="0" layoutInCell="1" allowOverlap="1">
                <wp:simplePos x="0" y="0"/>
                <wp:positionH relativeFrom="column">
                  <wp:posOffset>3734435</wp:posOffset>
                </wp:positionH>
                <wp:positionV relativeFrom="paragraph">
                  <wp:posOffset>150495</wp:posOffset>
                </wp:positionV>
                <wp:extent cx="722630" cy="628650"/>
                <wp:effectExtent l="85725" t="13970" r="19050" b="44450"/>
                <wp:wrapNone/>
                <wp:docPr id="2"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22630" cy="628650"/>
                        </a:xfrm>
                        <a:prstGeom prst="bentConnector3">
                          <a:avLst>
                            <a:gd name="adj1" fmla="val 50000"/>
                          </a:avLst>
                        </a:prstGeom>
                        <a:noFill/>
                        <a:ln w="25400">
                          <a:solidFill>
                            <a:schemeClr val="accent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01DEBD" id="Straight Arrow Connector 11" o:spid="_x0000_s1026" type="#_x0000_t34" style="position:absolute;margin-left:294.05pt;margin-top:11.85pt;width:56.9pt;height:49.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" strokecolor="#4f81bd [3204]" strokeweight="2pt">
                <v:stroke endarrow="open"/>
                <v:shadow on="t" color="black" opacity="24903f" origin=",.5" offset="0,.55556mm"/>
              </v:shape>
            </w:pict>
          </mc:Fallback>
        </mc:AlternateContent>
      </w:r>
    </w:p>
    <w:p w:rsidR="00E561B1" w:rsidRPr="00D935F0" w:rsidRDefault="00E561B1" w:rsidP="00E561B1">
      <w:pPr>
        <w:rPr>
          <w:rFonts w:ascii="Times New Roman" w:hAnsi="Times New Roman" w:cs="Times New Roman"/>
        </w:rPr>
      </w:pPr>
    </w:p>
    <w:p w:rsidR="00E561B1" w:rsidRPr="00D935F0" w:rsidRDefault="008A3A08" w:rsidP="008A3A08">
      <w:pPr>
        <w:tabs>
          <w:tab w:val="left" w:pos="3780"/>
        </w:tabs>
        <w:rPr>
          <w:rFonts w:ascii="Times New Roman" w:hAnsi="Times New Roman" w:cs="Times New Roman"/>
        </w:rPr>
      </w:pPr>
      <w:r w:rsidRPr="00D935F0">
        <w:rPr>
          <w:rFonts w:ascii="Times New Roman" w:hAnsi="Times New Roman" w:cs="Times New Roman"/>
        </w:rPr>
        <w:tab/>
      </w:r>
    </w:p>
    <w:p w:rsidR="00E85906" w:rsidRPr="00D935F0" w:rsidRDefault="00E85906" w:rsidP="00B4003C">
      <w:pPr>
        <w:rPr>
          <w:rFonts w:ascii="Times New Roman" w:hAnsi="Times New Roman" w:cs="Times New Roman"/>
        </w:rPr>
      </w:pPr>
    </w:p>
    <w:p w:rsidR="00E85906" w:rsidRPr="00D935F0" w:rsidRDefault="00D935F0" w:rsidP="00E85906">
      <w:pPr>
        <w:spacing w:line="480" w:lineRule="auto"/>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77696" behindDoc="0" locked="0" layoutInCell="1" allowOverlap="1">
                <wp:simplePos x="0" y="0"/>
                <wp:positionH relativeFrom="column">
                  <wp:posOffset>1657350</wp:posOffset>
                </wp:positionH>
                <wp:positionV relativeFrom="paragraph">
                  <wp:posOffset>111125</wp:posOffset>
                </wp:positionV>
                <wp:extent cx="3219450" cy="885825"/>
                <wp:effectExtent l="0" t="0" r="19050" b="2857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0" cy="885825"/>
                        </a:xfrm>
                        <a:prstGeom prst="rect">
                          <a:avLst/>
                        </a:prstGeom>
                        <a:ln/>
                        <a:extLst>
                          <a:ext uri="{C572A759-6A51-4108-AA02-DFA0A04FC94B}"/>
                        </a:extLst>
                      </wps:spPr>
                      <wps:style>
                        <a:lnRef idx="2">
                          <a:schemeClr val="dk1"/>
                        </a:lnRef>
                        <a:fillRef idx="1">
                          <a:schemeClr val="lt1"/>
                        </a:fillRef>
                        <a:effectRef idx="0">
                          <a:schemeClr val="dk1"/>
                        </a:effectRef>
                        <a:fontRef idx="minor">
                          <a:schemeClr val="dk1"/>
                        </a:fontRef>
                      </wps:style>
                      <wps:txbx>
                        <w:txbxContent>
                          <w:p w:rsidR="001F25F4" w:rsidRDefault="00C24F94">
                            <w:r w:rsidRPr="001A0E48">
                              <w:rPr>
                                <w:b/>
                              </w:rPr>
                              <w:t>EVALUATE</w:t>
                            </w:r>
                            <w:r>
                              <w:t>: After</w:t>
                            </w:r>
                            <w:r w:rsidR="007A3D98">
                              <w:t xml:space="preserve"> 4 </w:t>
                            </w:r>
                            <w:r>
                              <w:t>months, it was noted that there was</w:t>
                            </w:r>
                            <w:r w:rsidR="007A3D98">
                              <w:t xml:space="preserve"> a </w:t>
                            </w:r>
                            <w:r>
                              <w:t xml:space="preserve">reduction in rate spreading of </w:t>
                            </w:r>
                            <w:r w:rsidR="00B4003C">
                              <w:t>infectious</w:t>
                            </w:r>
                            <w:r>
                              <w:t xml:space="preserve"> </w:t>
                            </w:r>
                            <w:r w:rsidR="0062273C">
                              <w:t>diseases</w:t>
                            </w:r>
                            <w:r>
                              <w:t xml:space="preserve"> by about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12" o:spid="_x0000_s1033" type="#_x0000_t202" style="position:absolute;margin-left:130.5pt;margin-top:8.75pt;width:253.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" fillcolor="white [3201]" strokecolor="black [3200]" strokeweight="2pt">
                <v:path arrowok="t"/>
                <v:textbox>
                  <w:txbxContent>
                    <w:p w:rsidR="001F25F4" w:rsidRDefault="00C24F94">
                      <w:r w:rsidRPr="001A0E48">
                        <w:rPr>
                          <w:b/>
                        </w:rPr>
                        <w:t>EVALUATE</w:t>
                      </w:r>
                      <w:r>
                        <w:t>: After</w:t>
                      </w:r>
                      <w:r w:rsidR="007A3D98">
                        <w:t xml:space="preserve"> 4 </w:t>
                      </w:r>
                      <w:r>
                        <w:t>months, it was noted that there was</w:t>
                      </w:r>
                      <w:r w:rsidR="007A3D98">
                        <w:t xml:space="preserve"> a </w:t>
                      </w:r>
                      <w:r>
                        <w:t xml:space="preserve">reduction in rate spreading of </w:t>
                      </w:r>
                      <w:r w:rsidR="00B4003C">
                        <w:t>infectious</w:t>
                      </w:r>
                      <w:r>
                        <w:t xml:space="preserve"> </w:t>
                      </w:r>
                      <w:r w:rsidR="0062273C">
                        <w:t>diseases</w:t>
                      </w:r>
                      <w:r>
                        <w:t xml:space="preserve"> by about 40%</w:t>
                      </w:r>
                    </w:p>
                  </w:txbxContent>
                </v:textbox>
                <w10:wrap type="square"/>
              </v:shape>
            </w:pict>
          </mc:Fallback>
        </mc:AlternateContent>
      </w:r>
    </w:p>
    <w:p w:rsidR="00B4003C" w:rsidRPr="00D935F0" w:rsidRDefault="00B4003C" w:rsidP="00E85906">
      <w:pPr>
        <w:spacing w:line="480" w:lineRule="auto"/>
        <w:rPr>
          <w:rFonts w:ascii="Times New Roman" w:hAnsi="Times New Roman" w:cs="Times New Roman"/>
        </w:rPr>
      </w:pPr>
    </w:p>
    <w:p w:rsidR="00B4003C" w:rsidRPr="00D935F0" w:rsidRDefault="00D935F0" w:rsidP="00E85906">
      <w:pPr>
        <w:spacing w:line="480" w:lineRule="auto"/>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79744" behindDoc="0" locked="0" layoutInCell="1" allowOverlap="1">
                <wp:simplePos x="0" y="0"/>
                <wp:positionH relativeFrom="column">
                  <wp:posOffset>3357245</wp:posOffset>
                </wp:positionH>
                <wp:positionV relativeFrom="paragraph">
                  <wp:posOffset>343535</wp:posOffset>
                </wp:positionV>
                <wp:extent cx="457200" cy="342900"/>
                <wp:effectExtent l="38100" t="19050" r="76200" b="952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241000F" id="Straight Arrow Connector 13" o:spid="_x0000_s1026" type="#_x0000_t32" style="position:absolute;margin-left:264.35pt;margin-top:27.05pt;width:36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" strokecolor="#4f81bd [3204]" strokeweight="2pt">
                <v:stroke endarrow="open"/>
                <v:shadow on="t" color="black" opacity="24903f" origin=",.5" offset="0,.55556mm"/>
                <o:lock v:ext="edit" shapetype="f"/>
              </v:shape>
            </w:pict>
          </mc:Fallback>
        </mc:AlternateContent>
      </w:r>
    </w:p>
    <w:p w:rsidR="00B4003C" w:rsidRPr="00D935F0" w:rsidRDefault="00D935F0" w:rsidP="00E85906">
      <w:pPr>
        <w:spacing w:line="480" w:lineRule="auto"/>
        <w:rPr>
          <w:rFonts w:ascii="Times New Roman" w:hAnsi="Times New Roman" w:cs="Times New Roman"/>
        </w:rPr>
      </w:pPr>
      <w:r w:rsidRPr="00D935F0">
        <w:rPr>
          <w:rFonts w:ascii="Times New Roman" w:hAnsi="Times New Roman" w:cs="Times New Roman"/>
          <w:noProof/>
        </w:rPr>
        <mc:AlternateContent>
          <mc:Choice Requires="wps">
            <w:drawing>
              <wp:anchor distT="0" distB="0" distL="114300" distR="114300" simplePos="0" relativeHeight="251680768" behindDoc="0" locked="0" layoutInCell="1" allowOverlap="1">
                <wp:simplePos x="0" y="0"/>
                <wp:positionH relativeFrom="column">
                  <wp:posOffset>1266190</wp:posOffset>
                </wp:positionH>
                <wp:positionV relativeFrom="paragraph">
                  <wp:posOffset>336550</wp:posOffset>
                </wp:positionV>
                <wp:extent cx="4429125" cy="600075"/>
                <wp:effectExtent l="18415" t="17780" r="19685" b="20320"/>
                <wp:wrapSquare wrapText="bothSides"/>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600075"/>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E561B1" w:rsidRDefault="00E561B1">
                            <w:r w:rsidRPr="001A0E48">
                              <w:rPr>
                                <w:b/>
                              </w:rPr>
                              <w:t>RES</w:t>
                            </w:r>
                            <w:r w:rsidR="00C24F94" w:rsidRPr="001A0E48">
                              <w:rPr>
                                <w:b/>
                              </w:rPr>
                              <w:t>ULTS AND FEEDBACK SHARED WITH:</w:t>
                            </w:r>
                            <w:r w:rsidR="00C24F94">
                              <w:t xml:space="preserve"> The results and feedback shared with Healthcare </w:t>
                            </w:r>
                            <w:r w:rsidR="00A870F5">
                              <w:t>providers, nurses</w:t>
                            </w:r>
                            <w:r w:rsidR="00C24F94">
                              <w:t xml:space="preserve"> and nurse assistants.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 id="Text Box 14" o:spid="_x0000_s1034" type="#_x0000_t202" style="position:absolute;margin-left:99.7pt;margin-top:26.5pt;width:348.75pt;height:4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" fillcolor="white [3201]" strokecolor="black [3200]" strokeweight="2pt">
                <v:textbox>
                  <w:txbxContent>
                    <w:p w:rsidR="00E561B1" w:rsidRDefault="00E561B1">
                      <w:r w:rsidRPr="001A0E48">
                        <w:rPr>
                          <w:b/>
                        </w:rPr>
                        <w:t>RES</w:t>
                      </w:r>
                      <w:r w:rsidR="00C24F94" w:rsidRPr="001A0E48">
                        <w:rPr>
                          <w:b/>
                        </w:rPr>
                        <w:t>ULTS AND FEEDBACK SHARED WITH:</w:t>
                      </w:r>
                      <w:r w:rsidR="00C24F94">
                        <w:t xml:space="preserve"> The results and feedback shared with Healthcare </w:t>
                      </w:r>
                      <w:r w:rsidR="00A870F5">
                        <w:t>providers, nurses</w:t>
                      </w:r>
                      <w:r w:rsidR="00C24F94">
                        <w:t xml:space="preserve"> and nurse assistants.</w:t>
                      </w:r>
                    </w:p>
                  </w:txbxContent>
                </v:textbox>
                <w10:wrap type="square"/>
              </v:shape>
            </w:pict>
          </mc:Fallback>
        </mc:AlternateContent>
      </w:r>
    </w:p>
    <w:p w:rsidR="00B4003C" w:rsidRPr="00D935F0" w:rsidRDefault="00B4003C" w:rsidP="001A0E48">
      <w:pPr>
        <w:spacing w:line="480" w:lineRule="auto"/>
        <w:jc w:val="both"/>
        <w:rPr>
          <w:rFonts w:ascii="Times New Roman" w:hAnsi="Times New Roman" w:cs="Times New Roman"/>
        </w:rPr>
      </w:pPr>
    </w:p>
    <w:p w:rsidR="00E85906" w:rsidRPr="00D935F0" w:rsidRDefault="00E85906" w:rsidP="001A0E48">
      <w:pPr>
        <w:spacing w:line="480" w:lineRule="auto"/>
        <w:jc w:val="center"/>
        <w:rPr>
          <w:rFonts w:ascii="Times New Roman" w:hAnsi="Times New Roman" w:cs="Times New Roman"/>
          <w:b/>
        </w:rPr>
      </w:pPr>
      <w:r w:rsidRPr="00D935F0">
        <w:rPr>
          <w:rFonts w:ascii="Times New Roman" w:hAnsi="Times New Roman" w:cs="Times New Roman"/>
          <w:b/>
        </w:rPr>
        <w:t>Rationale</w:t>
      </w:r>
    </w:p>
    <w:p w:rsidR="001A0E48" w:rsidRPr="00D935F0" w:rsidRDefault="00B4003C" w:rsidP="001A0E48">
      <w:pPr>
        <w:spacing w:line="480" w:lineRule="auto"/>
        <w:jc w:val="both"/>
        <w:rPr>
          <w:rFonts w:ascii="Times New Roman" w:hAnsi="Times New Roman" w:cs="Times New Roman"/>
          <w:b/>
        </w:rPr>
      </w:pPr>
      <w:r w:rsidRPr="00D935F0">
        <w:rPr>
          <w:rFonts w:ascii="Times New Roman" w:hAnsi="Times New Roman" w:cs="Times New Roman"/>
          <w:b/>
        </w:rPr>
        <w:t>Introduction</w:t>
      </w:r>
    </w:p>
    <w:p w:rsidR="00E85906" w:rsidRPr="00D935F0" w:rsidRDefault="001A0E48" w:rsidP="001A0E48">
      <w:pPr>
        <w:spacing w:line="480" w:lineRule="auto"/>
        <w:ind w:firstLine="720"/>
        <w:jc w:val="both"/>
        <w:rPr>
          <w:rFonts w:ascii="Times New Roman" w:hAnsi="Times New Roman" w:cs="Times New Roman"/>
        </w:rPr>
      </w:pPr>
      <w:r w:rsidRPr="00D935F0">
        <w:rPr>
          <w:rFonts w:ascii="Times New Roman" w:hAnsi="Times New Roman" w:cs="Times New Roman"/>
        </w:rPr>
        <w:t xml:space="preserve"> </w:t>
      </w:r>
      <w:r w:rsidR="00E85906" w:rsidRPr="00D935F0">
        <w:rPr>
          <w:rFonts w:ascii="Times New Roman" w:hAnsi="Times New Roman" w:cs="Times New Roman"/>
        </w:rPr>
        <w:t xml:space="preserve">The main objective of this clinical objective was to illustrate how health organizations can utilize the </w:t>
      </w:r>
      <w:r w:rsidR="003144F7" w:rsidRPr="00D935F0">
        <w:rPr>
          <w:rFonts w:ascii="Times New Roman" w:hAnsi="Times New Roman" w:cs="Times New Roman"/>
        </w:rPr>
        <w:t>Lowa</w:t>
      </w:r>
      <w:r w:rsidR="00E85906" w:rsidRPr="00D935F0">
        <w:rPr>
          <w:rFonts w:ascii="Times New Roman" w:hAnsi="Times New Roman" w:cs="Times New Roman"/>
        </w:rPr>
        <w:t xml:space="preserve"> model to drive change in clinical practice and improve overall patient outcomes.</w:t>
      </w:r>
    </w:p>
    <w:p w:rsidR="00E85906" w:rsidRPr="00D935F0" w:rsidRDefault="001A0E48" w:rsidP="001A0E48">
      <w:pPr>
        <w:spacing w:line="480" w:lineRule="auto"/>
        <w:jc w:val="center"/>
        <w:rPr>
          <w:rFonts w:ascii="Times New Roman" w:hAnsi="Times New Roman" w:cs="Times New Roman"/>
          <w:b/>
        </w:rPr>
      </w:pPr>
      <w:r w:rsidRPr="00D935F0">
        <w:rPr>
          <w:rFonts w:ascii="Times New Roman" w:hAnsi="Times New Roman" w:cs="Times New Roman"/>
          <w:b/>
        </w:rPr>
        <w:t>Organization's commitment</w:t>
      </w:r>
    </w:p>
    <w:p w:rsidR="00E85906" w:rsidRPr="00D935F0" w:rsidRDefault="001A0E48" w:rsidP="001A0E48">
      <w:pPr>
        <w:spacing w:line="480" w:lineRule="auto"/>
        <w:jc w:val="both"/>
        <w:rPr>
          <w:rFonts w:ascii="Times New Roman" w:hAnsi="Times New Roman" w:cs="Times New Roman"/>
        </w:rPr>
      </w:pPr>
      <w:r w:rsidRPr="00D935F0">
        <w:rPr>
          <w:rFonts w:ascii="Times New Roman" w:hAnsi="Times New Roman" w:cs="Times New Roman"/>
        </w:rPr>
        <w:t xml:space="preserve"> </w:t>
      </w:r>
      <w:r w:rsidRPr="00D935F0">
        <w:rPr>
          <w:rFonts w:ascii="Times New Roman" w:hAnsi="Times New Roman" w:cs="Times New Roman"/>
        </w:rPr>
        <w:tab/>
      </w:r>
      <w:r w:rsidR="00E85906" w:rsidRPr="00D935F0">
        <w:rPr>
          <w:rFonts w:ascii="Times New Roman" w:hAnsi="Times New Roman" w:cs="Times New Roman"/>
        </w:rPr>
        <w:t>A group of senior nurses and healthcare providers were concerned with the rampant increase in the rate of spread of infectious diseases among patients who attended the hospital for insulin injections and the determination of their sugar levels. A deep exploration into the problem revealed that the infectious diseases were highly spread between patients due to failure by nurses and nurse assistants to clean multi-use glucose meter before handling every patient</w:t>
      </w:r>
      <w:r w:rsidR="00472DB9" w:rsidRPr="00D935F0">
        <w:rPr>
          <w:rFonts w:ascii="Times New Roman" w:hAnsi="Times New Roman" w:cs="Times New Roman"/>
          <w:color w:val="222222"/>
          <w:shd w:val="clear" w:color="auto" w:fill="FFFFFF"/>
        </w:rPr>
        <w:t xml:space="preserve"> </w:t>
      </w:r>
      <w:r w:rsidRPr="00D935F0">
        <w:rPr>
          <w:rFonts w:ascii="Times New Roman" w:hAnsi="Times New Roman" w:cs="Times New Roman"/>
          <w:color w:val="222222"/>
          <w:shd w:val="clear" w:color="auto" w:fill="FFFFFF"/>
        </w:rPr>
        <w:t xml:space="preserve">(Reynolds, </w:t>
      </w:r>
      <w:r w:rsidR="00472DB9" w:rsidRPr="00D935F0">
        <w:rPr>
          <w:rFonts w:ascii="Times New Roman" w:hAnsi="Times New Roman" w:cs="Times New Roman"/>
          <w:color w:val="222222"/>
          <w:shd w:val="clear" w:color="auto" w:fill="FFFFFF"/>
        </w:rPr>
        <w:t>2008). </w:t>
      </w:r>
      <w:r w:rsidR="00E85906" w:rsidRPr="00D935F0">
        <w:rPr>
          <w:rFonts w:ascii="Times New Roman" w:hAnsi="Times New Roman" w:cs="Times New Roman"/>
        </w:rPr>
        <w:t xml:space="preserve">. They, therefore, decided to use Lowa model to help to guide in finding a potential practice change. This was driven by the need to have quality services offered to patients that allowed quick and safe healing. They, therefore, established an intervention to determine if the situation would be improved with services being offered in </w:t>
      </w:r>
      <w:r w:rsidR="00B4003C" w:rsidRPr="00D935F0">
        <w:rPr>
          <w:rFonts w:ascii="Times New Roman" w:hAnsi="Times New Roman" w:cs="Times New Roman"/>
        </w:rPr>
        <w:t>accordance</w:t>
      </w:r>
      <w:r w:rsidR="00E85906" w:rsidRPr="00D935F0">
        <w:rPr>
          <w:rFonts w:ascii="Times New Roman" w:hAnsi="Times New Roman" w:cs="Times New Roman"/>
        </w:rPr>
        <w:t xml:space="preserve"> with set protocols. A commitment was established to control the spreading of infectious diseases by 80%.</w:t>
      </w:r>
    </w:p>
    <w:p w:rsidR="00E85906" w:rsidRPr="00D935F0" w:rsidRDefault="00E85906" w:rsidP="001A0E48">
      <w:pPr>
        <w:spacing w:line="480" w:lineRule="auto"/>
        <w:jc w:val="center"/>
        <w:rPr>
          <w:rFonts w:ascii="Times New Roman" w:hAnsi="Times New Roman" w:cs="Times New Roman"/>
          <w:b/>
        </w:rPr>
      </w:pPr>
      <w:r w:rsidRPr="00D935F0">
        <w:rPr>
          <w:rFonts w:ascii="Times New Roman" w:hAnsi="Times New Roman" w:cs="Times New Roman"/>
          <w:b/>
        </w:rPr>
        <w:t>Team</w:t>
      </w:r>
    </w:p>
    <w:p w:rsidR="00E85906" w:rsidRPr="00D935F0" w:rsidRDefault="00E85906" w:rsidP="001A0E48">
      <w:pPr>
        <w:spacing w:line="480" w:lineRule="auto"/>
        <w:ind w:firstLine="720"/>
        <w:jc w:val="both"/>
        <w:rPr>
          <w:rFonts w:ascii="Times New Roman" w:hAnsi="Times New Roman" w:cs="Times New Roman"/>
        </w:rPr>
      </w:pPr>
      <w:r w:rsidRPr="00D935F0">
        <w:rPr>
          <w:rFonts w:ascii="Times New Roman" w:hAnsi="Times New Roman" w:cs="Times New Roman"/>
        </w:rPr>
        <w:t>A team comprising of healthcare providers, Certified Nursing Assistants and nurses was established to how the Lowa model could be used to drive change.</w:t>
      </w:r>
    </w:p>
    <w:p w:rsidR="00E85906" w:rsidRPr="00D935F0" w:rsidRDefault="001A0E48" w:rsidP="001A0E48">
      <w:pPr>
        <w:spacing w:line="480" w:lineRule="auto"/>
        <w:jc w:val="center"/>
        <w:rPr>
          <w:rFonts w:ascii="Times New Roman" w:hAnsi="Times New Roman" w:cs="Times New Roman"/>
          <w:b/>
        </w:rPr>
      </w:pPr>
      <w:r w:rsidRPr="00D935F0">
        <w:rPr>
          <w:rFonts w:ascii="Times New Roman" w:hAnsi="Times New Roman" w:cs="Times New Roman"/>
          <w:b/>
        </w:rPr>
        <w:t>Literature support</w:t>
      </w:r>
    </w:p>
    <w:p w:rsidR="00E85906" w:rsidRPr="00D935F0" w:rsidRDefault="00E85906" w:rsidP="001A0E48">
      <w:pPr>
        <w:spacing w:line="480" w:lineRule="auto"/>
        <w:ind w:firstLine="720"/>
        <w:jc w:val="both"/>
        <w:rPr>
          <w:rFonts w:ascii="Times New Roman" w:hAnsi="Times New Roman" w:cs="Times New Roman"/>
        </w:rPr>
      </w:pPr>
      <w:r w:rsidRPr="00D935F0">
        <w:rPr>
          <w:rFonts w:ascii="Times New Roman" w:hAnsi="Times New Roman" w:cs="Times New Roman"/>
        </w:rPr>
        <w:t xml:space="preserve">To ascertain the relevant reference from the literature regarding the problem, the team then asked a medical librarian to assist them to obtain information on studies and experiments on how cleaning multi-use glucose meter would help control the spread of </w:t>
      </w:r>
      <w:r w:rsidR="00B4003C" w:rsidRPr="00D935F0">
        <w:rPr>
          <w:rFonts w:ascii="Times New Roman" w:hAnsi="Times New Roman" w:cs="Times New Roman"/>
        </w:rPr>
        <w:t>infections</w:t>
      </w:r>
      <w:r w:rsidRPr="00D935F0">
        <w:rPr>
          <w:rFonts w:ascii="Times New Roman" w:hAnsi="Times New Roman" w:cs="Times New Roman"/>
        </w:rPr>
        <w:t xml:space="preserve"> </w:t>
      </w:r>
      <w:r w:rsidR="00B4003C" w:rsidRPr="00D935F0">
        <w:rPr>
          <w:rFonts w:ascii="Times New Roman" w:hAnsi="Times New Roman" w:cs="Times New Roman"/>
        </w:rPr>
        <w:t>diseases. From</w:t>
      </w:r>
      <w:r w:rsidRPr="00D935F0">
        <w:rPr>
          <w:rFonts w:ascii="Times New Roman" w:hAnsi="Times New Roman" w:cs="Times New Roman"/>
        </w:rPr>
        <w:t xml:space="preserve"> </w:t>
      </w:r>
      <w:r w:rsidR="00B4003C" w:rsidRPr="00D935F0">
        <w:rPr>
          <w:rFonts w:ascii="Times New Roman" w:hAnsi="Times New Roman" w:cs="Times New Roman"/>
        </w:rPr>
        <w:t>literature, it</w:t>
      </w:r>
      <w:r w:rsidRPr="00D935F0">
        <w:rPr>
          <w:rFonts w:ascii="Times New Roman" w:hAnsi="Times New Roman" w:cs="Times New Roman"/>
        </w:rPr>
        <w:t xml:space="preserve"> was discovered that it helped reduce the spread by more than 70%.</w:t>
      </w:r>
    </w:p>
    <w:p w:rsidR="00E85906" w:rsidRPr="00D935F0" w:rsidRDefault="00E85906" w:rsidP="001A0E48">
      <w:pPr>
        <w:spacing w:line="480" w:lineRule="auto"/>
        <w:jc w:val="center"/>
        <w:rPr>
          <w:rFonts w:ascii="Times New Roman" w:hAnsi="Times New Roman" w:cs="Times New Roman"/>
          <w:b/>
        </w:rPr>
      </w:pPr>
      <w:r w:rsidRPr="00D935F0">
        <w:rPr>
          <w:rFonts w:ascii="Times New Roman" w:hAnsi="Times New Roman" w:cs="Times New Roman"/>
          <w:b/>
        </w:rPr>
        <w:t>Pilot</w:t>
      </w:r>
    </w:p>
    <w:p w:rsidR="00E85906" w:rsidRPr="00D935F0" w:rsidRDefault="00E85906" w:rsidP="001A0E48">
      <w:pPr>
        <w:spacing w:line="480" w:lineRule="auto"/>
        <w:ind w:firstLine="720"/>
        <w:jc w:val="both"/>
        <w:rPr>
          <w:rFonts w:ascii="Times New Roman" w:hAnsi="Times New Roman" w:cs="Times New Roman"/>
        </w:rPr>
      </w:pPr>
      <w:r w:rsidRPr="00D935F0">
        <w:rPr>
          <w:rFonts w:ascii="Times New Roman" w:hAnsi="Times New Roman" w:cs="Times New Roman"/>
        </w:rPr>
        <w:t>10 patients who needed their sugar levels measured and before insulin injection were randomly selected and measurements were taken in accordance with the standards and guidelines given by Centre for Disease Control and Prevention (CDC) and protocols</w:t>
      </w:r>
      <w:r w:rsidR="001A0E48" w:rsidRPr="00D935F0">
        <w:rPr>
          <w:rFonts w:ascii="Times New Roman" w:hAnsi="Times New Roman" w:cs="Times New Roman"/>
        </w:rPr>
        <w:t xml:space="preserve"> (</w:t>
      </w:r>
      <w:r w:rsidR="001A0E48" w:rsidRPr="00D935F0">
        <w:rPr>
          <w:rFonts w:ascii="Times New Roman" w:hAnsi="Times New Roman" w:cs="Times New Roman"/>
          <w:color w:val="222222"/>
          <w:shd w:val="clear" w:color="auto" w:fill="FFFFFF"/>
        </w:rPr>
        <w:t>Melnyk, 2011).</w:t>
      </w:r>
    </w:p>
    <w:p w:rsidR="00E85906" w:rsidRPr="00D935F0" w:rsidRDefault="00E85906" w:rsidP="001A0E48">
      <w:pPr>
        <w:spacing w:line="480" w:lineRule="auto"/>
        <w:jc w:val="center"/>
        <w:rPr>
          <w:rFonts w:ascii="Times New Roman" w:hAnsi="Times New Roman" w:cs="Times New Roman"/>
          <w:b/>
        </w:rPr>
      </w:pPr>
      <w:r w:rsidRPr="00D935F0">
        <w:rPr>
          <w:rFonts w:ascii="Times New Roman" w:hAnsi="Times New Roman" w:cs="Times New Roman"/>
          <w:b/>
        </w:rPr>
        <w:t>Evaluation</w:t>
      </w:r>
    </w:p>
    <w:p w:rsidR="00E85906" w:rsidRPr="00D935F0" w:rsidRDefault="00E85906" w:rsidP="001A0E48">
      <w:pPr>
        <w:spacing w:line="480" w:lineRule="auto"/>
        <w:ind w:firstLine="720"/>
        <w:jc w:val="both"/>
        <w:rPr>
          <w:rFonts w:ascii="Times New Roman" w:hAnsi="Times New Roman" w:cs="Times New Roman"/>
        </w:rPr>
      </w:pPr>
      <w:r w:rsidRPr="00D935F0">
        <w:rPr>
          <w:rFonts w:ascii="Times New Roman" w:hAnsi="Times New Roman" w:cs="Times New Roman"/>
        </w:rPr>
        <w:t xml:space="preserve">4 months after the pilot </w:t>
      </w:r>
      <w:r w:rsidR="00B4003C" w:rsidRPr="00D935F0">
        <w:rPr>
          <w:rFonts w:ascii="Times New Roman" w:hAnsi="Times New Roman" w:cs="Times New Roman"/>
        </w:rPr>
        <w:t>study, evaluation</w:t>
      </w:r>
      <w:r w:rsidRPr="00D935F0">
        <w:rPr>
          <w:rFonts w:ascii="Times New Roman" w:hAnsi="Times New Roman" w:cs="Times New Roman"/>
        </w:rPr>
        <w:t xml:space="preserve"> of the practice revealed that the rate of spreading the infectious </w:t>
      </w:r>
      <w:r w:rsidR="00B4003C" w:rsidRPr="00D935F0">
        <w:rPr>
          <w:rFonts w:ascii="Times New Roman" w:hAnsi="Times New Roman" w:cs="Times New Roman"/>
        </w:rPr>
        <w:t>diseases had</w:t>
      </w:r>
      <w:r w:rsidRPr="00D935F0">
        <w:rPr>
          <w:rFonts w:ascii="Times New Roman" w:hAnsi="Times New Roman" w:cs="Times New Roman"/>
        </w:rPr>
        <w:t xml:space="preserve"> reduced by 40%. This meant that use of set standards and guidelines were in measuring the sugar </w:t>
      </w:r>
      <w:r w:rsidR="00B4003C" w:rsidRPr="00D935F0">
        <w:rPr>
          <w:rFonts w:ascii="Times New Roman" w:hAnsi="Times New Roman" w:cs="Times New Roman"/>
        </w:rPr>
        <w:t>levels of patients using multi-use glucometers were</w:t>
      </w:r>
      <w:r w:rsidRPr="00D935F0">
        <w:rPr>
          <w:rFonts w:ascii="Times New Roman" w:hAnsi="Times New Roman" w:cs="Times New Roman"/>
        </w:rPr>
        <w:t xml:space="preserve"> effective. The guidelines provide that the multi-use glucometers should be cleaned after use on one patient before use on the next patient.</w:t>
      </w:r>
    </w:p>
    <w:p w:rsidR="00E85906" w:rsidRPr="00D935F0" w:rsidRDefault="001A0E48" w:rsidP="001A0E48">
      <w:pPr>
        <w:spacing w:line="480" w:lineRule="auto"/>
        <w:jc w:val="center"/>
        <w:rPr>
          <w:rFonts w:ascii="Times New Roman" w:hAnsi="Times New Roman" w:cs="Times New Roman"/>
          <w:b/>
        </w:rPr>
      </w:pPr>
      <w:r w:rsidRPr="00D935F0">
        <w:rPr>
          <w:rFonts w:ascii="Times New Roman" w:hAnsi="Times New Roman" w:cs="Times New Roman"/>
          <w:b/>
        </w:rPr>
        <w:t>Sharing of results and feedback</w:t>
      </w:r>
    </w:p>
    <w:p w:rsidR="00E85906" w:rsidRPr="00D935F0" w:rsidRDefault="00E85906" w:rsidP="001A0E48">
      <w:pPr>
        <w:spacing w:line="480" w:lineRule="auto"/>
        <w:ind w:firstLine="720"/>
        <w:jc w:val="both"/>
        <w:rPr>
          <w:rFonts w:ascii="Times New Roman" w:hAnsi="Times New Roman" w:cs="Times New Roman"/>
        </w:rPr>
      </w:pPr>
      <w:r w:rsidRPr="00D935F0">
        <w:rPr>
          <w:rFonts w:ascii="Times New Roman" w:hAnsi="Times New Roman" w:cs="Times New Roman"/>
        </w:rPr>
        <w:t xml:space="preserve">The objective of the model was effectively achieved and a recommendation made that the nurses and nurse assistants mandated with measuring the sugar levels of patients should follow the set protocols and multi-use glucose meters should always be cleaned after use. </w:t>
      </w:r>
      <w:r w:rsidR="00B4003C" w:rsidRPr="00D935F0">
        <w:rPr>
          <w:rFonts w:ascii="Times New Roman" w:hAnsi="Times New Roman" w:cs="Times New Roman"/>
        </w:rPr>
        <w:t>The</w:t>
      </w:r>
      <w:r w:rsidRPr="00D935F0">
        <w:rPr>
          <w:rFonts w:ascii="Times New Roman" w:hAnsi="Times New Roman" w:cs="Times New Roman"/>
        </w:rPr>
        <w:t xml:space="preserve"> results were then shared with all the hospital staff and management teams.</w:t>
      </w:r>
    </w:p>
    <w:p w:rsidR="00CD1513" w:rsidRPr="00D935F0" w:rsidRDefault="00CD1513" w:rsidP="001A0E48">
      <w:pPr>
        <w:spacing w:line="480" w:lineRule="auto"/>
        <w:jc w:val="both"/>
        <w:rPr>
          <w:rFonts w:ascii="Times New Roman" w:hAnsi="Times New Roman" w:cs="Times New Roman"/>
        </w:rPr>
      </w:pPr>
    </w:p>
    <w:p w:rsidR="00CD1513" w:rsidRPr="00D935F0" w:rsidRDefault="00CD1513" w:rsidP="001A0E48">
      <w:pPr>
        <w:spacing w:line="480" w:lineRule="auto"/>
        <w:jc w:val="both"/>
        <w:rPr>
          <w:rFonts w:ascii="Times New Roman" w:hAnsi="Times New Roman" w:cs="Times New Roman"/>
        </w:rPr>
      </w:pPr>
    </w:p>
    <w:p w:rsidR="00CD1513" w:rsidRPr="00D935F0" w:rsidRDefault="00CD1513" w:rsidP="001A0E48">
      <w:pPr>
        <w:spacing w:line="480" w:lineRule="auto"/>
        <w:jc w:val="both"/>
        <w:rPr>
          <w:rFonts w:ascii="Times New Roman" w:hAnsi="Times New Roman" w:cs="Times New Roman"/>
        </w:rPr>
      </w:pPr>
    </w:p>
    <w:p w:rsidR="00CD1513" w:rsidRPr="00D935F0" w:rsidRDefault="00CD1513" w:rsidP="001A0E48">
      <w:pPr>
        <w:spacing w:line="480" w:lineRule="auto"/>
        <w:jc w:val="both"/>
        <w:rPr>
          <w:rFonts w:ascii="Times New Roman" w:hAnsi="Times New Roman" w:cs="Times New Roman"/>
        </w:rPr>
      </w:pPr>
    </w:p>
    <w:p w:rsidR="001A0E48" w:rsidRPr="00D935F0" w:rsidRDefault="001A0E48" w:rsidP="001A0E48">
      <w:pPr>
        <w:spacing w:line="480" w:lineRule="auto"/>
        <w:jc w:val="both"/>
        <w:rPr>
          <w:rFonts w:ascii="Times New Roman" w:hAnsi="Times New Roman" w:cs="Times New Roman"/>
        </w:rPr>
      </w:pPr>
    </w:p>
    <w:p w:rsidR="001A0E48" w:rsidRPr="00D935F0" w:rsidRDefault="001A0E48" w:rsidP="001A0E48">
      <w:pPr>
        <w:spacing w:line="480" w:lineRule="auto"/>
        <w:jc w:val="both"/>
        <w:rPr>
          <w:rFonts w:ascii="Times New Roman" w:hAnsi="Times New Roman" w:cs="Times New Roman"/>
        </w:rPr>
      </w:pPr>
    </w:p>
    <w:p w:rsidR="00472DB9" w:rsidRPr="00D935F0" w:rsidRDefault="00CD1513" w:rsidP="00FD16FE">
      <w:pPr>
        <w:spacing w:line="480" w:lineRule="auto"/>
        <w:ind w:left="720" w:hanging="720"/>
        <w:jc w:val="center"/>
        <w:rPr>
          <w:rFonts w:ascii="Times New Roman" w:hAnsi="Times New Roman" w:cs="Times New Roman"/>
        </w:rPr>
      </w:pPr>
      <w:r w:rsidRPr="00D935F0">
        <w:rPr>
          <w:rFonts w:ascii="Times New Roman" w:hAnsi="Times New Roman" w:cs="Times New Roman"/>
        </w:rPr>
        <w:t>References</w:t>
      </w:r>
    </w:p>
    <w:p w:rsidR="00CD1513" w:rsidRPr="00D935F0" w:rsidRDefault="00FD16FE" w:rsidP="00FD16FE">
      <w:pPr>
        <w:spacing w:line="480" w:lineRule="auto"/>
        <w:ind w:left="720" w:hanging="720"/>
        <w:jc w:val="both"/>
        <w:rPr>
          <w:rFonts w:ascii="Times New Roman" w:hAnsi="Times New Roman" w:cs="Times New Roman"/>
        </w:rPr>
      </w:pPr>
      <w:r w:rsidRPr="00D935F0">
        <w:rPr>
          <w:rFonts w:ascii="Times New Roman" w:hAnsi="Times New Roman" w:cs="Times New Roman"/>
          <w:color w:val="222222"/>
          <w:shd w:val="clear" w:color="auto" w:fill="FFFFFF"/>
        </w:rPr>
        <w:t xml:space="preserve"> Buckwalter, K. (2017). Iowa model of evidence‐based practice: Revisions and validation. </w:t>
      </w:r>
      <w:r w:rsidRPr="00D935F0">
        <w:rPr>
          <w:rFonts w:ascii="Times New Roman" w:hAnsi="Times New Roman" w:cs="Times New Roman"/>
          <w:i/>
          <w:iCs/>
          <w:color w:val="222222"/>
          <w:shd w:val="clear" w:color="auto" w:fill="FFFFFF"/>
        </w:rPr>
        <w:t>Worldviews on Evidence‐Based Nursing</w:t>
      </w:r>
      <w:r w:rsidRPr="00D935F0">
        <w:rPr>
          <w:rFonts w:ascii="Times New Roman" w:hAnsi="Times New Roman" w:cs="Times New Roman"/>
          <w:color w:val="222222"/>
          <w:shd w:val="clear" w:color="auto" w:fill="FFFFFF"/>
        </w:rPr>
        <w:t>, </w:t>
      </w:r>
      <w:r w:rsidRPr="00D935F0">
        <w:rPr>
          <w:rFonts w:ascii="Times New Roman" w:hAnsi="Times New Roman" w:cs="Times New Roman"/>
          <w:i/>
          <w:iCs/>
          <w:color w:val="222222"/>
          <w:shd w:val="clear" w:color="auto" w:fill="FFFFFF"/>
        </w:rPr>
        <w:t>14</w:t>
      </w:r>
      <w:r w:rsidRPr="00D935F0">
        <w:rPr>
          <w:rFonts w:ascii="Times New Roman" w:hAnsi="Times New Roman" w:cs="Times New Roman"/>
          <w:color w:val="222222"/>
          <w:shd w:val="clear" w:color="auto" w:fill="FFFFFF"/>
        </w:rPr>
        <w:t>(3), 175-182.</w:t>
      </w:r>
    </w:p>
    <w:p w:rsidR="00472DB9" w:rsidRPr="00D935F0" w:rsidRDefault="00472DB9" w:rsidP="00FD16FE">
      <w:pPr>
        <w:tabs>
          <w:tab w:val="left" w:pos="7965"/>
          <w:tab w:val="left" w:pos="8235"/>
        </w:tabs>
        <w:spacing w:line="480" w:lineRule="auto"/>
        <w:ind w:left="720" w:hanging="720"/>
        <w:jc w:val="both"/>
        <w:rPr>
          <w:rFonts w:ascii="Times New Roman" w:hAnsi="Times New Roman" w:cs="Times New Roman"/>
          <w:color w:val="222222"/>
          <w:shd w:val="clear" w:color="auto" w:fill="FFFFFF"/>
        </w:rPr>
      </w:pPr>
      <w:r w:rsidRPr="00D935F0">
        <w:rPr>
          <w:rFonts w:ascii="Times New Roman" w:hAnsi="Times New Roman" w:cs="Times New Roman"/>
          <w:color w:val="000000"/>
          <w:shd w:val="clear" w:color="auto" w:fill="FFFFFF"/>
        </w:rPr>
        <w:t>Collins B. (n.d.). The Iowa Model of Evidence-Based Practice to Promote Quality Care: an illustrated example in oncology n2u</w:t>
      </w:r>
      <w:bookmarkStart w:id="0" w:name="_GoBack"/>
      <w:bookmarkEnd w:id="0"/>
      <w:r w:rsidRPr="00D935F0">
        <w:rPr>
          <w:rFonts w:ascii="Times New Roman" w:hAnsi="Times New Roman" w:cs="Times New Roman"/>
          <w:color w:val="000000"/>
          <w:shd w:val="clear" w:color="auto" w:fill="FFFFFF"/>
        </w:rPr>
        <w:t>rsing. - PubMed - NCBI. Retrieved from https://www.ncbi.nlm.nih.gov/pubmed/2467551</w:t>
      </w:r>
    </w:p>
    <w:p w:rsidR="00E85906" w:rsidRPr="00D935F0" w:rsidRDefault="00E85906" w:rsidP="00FD16FE">
      <w:pPr>
        <w:spacing w:line="480" w:lineRule="auto"/>
        <w:ind w:left="720" w:hanging="720"/>
        <w:jc w:val="both"/>
        <w:rPr>
          <w:rFonts w:ascii="Times New Roman" w:hAnsi="Times New Roman" w:cs="Times New Roman"/>
        </w:rPr>
      </w:pPr>
      <w:r w:rsidRPr="00D935F0">
        <w:rPr>
          <w:rFonts w:ascii="Times New Roman" w:hAnsi="Times New Roman" w:cs="Times New Roman"/>
        </w:rPr>
        <w:t xml:space="preserve"> </w:t>
      </w:r>
      <w:r w:rsidR="00472DB9" w:rsidRPr="00D935F0">
        <w:rPr>
          <w:rFonts w:ascii="Times New Roman" w:hAnsi="Times New Roman" w:cs="Times New Roman"/>
          <w:color w:val="222222"/>
          <w:shd w:val="clear" w:color="auto" w:fill="FFFFFF"/>
        </w:rPr>
        <w:t xml:space="preserve">Melnyk, B. </w:t>
      </w:r>
      <w:r w:rsidR="00CD1513" w:rsidRPr="00D935F0">
        <w:rPr>
          <w:rFonts w:ascii="Times New Roman" w:hAnsi="Times New Roman" w:cs="Times New Roman"/>
          <w:color w:val="222222"/>
          <w:shd w:val="clear" w:color="auto" w:fill="FFFFFF"/>
        </w:rPr>
        <w:t xml:space="preserve"> (2011). </w:t>
      </w:r>
      <w:r w:rsidR="00CD1513" w:rsidRPr="00D935F0">
        <w:rPr>
          <w:rFonts w:ascii="Times New Roman" w:hAnsi="Times New Roman" w:cs="Times New Roman"/>
          <w:i/>
          <w:iCs/>
          <w:color w:val="222222"/>
          <w:shd w:val="clear" w:color="auto" w:fill="FFFFFF"/>
        </w:rPr>
        <w:t>Evidence-based practice in nursing &amp; healthcare: A guide to best practice</w:t>
      </w:r>
      <w:r w:rsidR="00CD1513" w:rsidRPr="00D935F0">
        <w:rPr>
          <w:rFonts w:ascii="Times New Roman" w:hAnsi="Times New Roman" w:cs="Times New Roman"/>
          <w:color w:val="222222"/>
          <w:shd w:val="clear" w:color="auto" w:fill="FFFFFF"/>
        </w:rPr>
        <w:t>. Lippincott Williams &amp; Wilkins.</w:t>
      </w:r>
    </w:p>
    <w:p w:rsidR="00E85906" w:rsidRPr="00D935F0" w:rsidRDefault="00C3121E" w:rsidP="00FD16FE">
      <w:pPr>
        <w:tabs>
          <w:tab w:val="left" w:pos="7965"/>
          <w:tab w:val="left" w:pos="8235"/>
        </w:tabs>
        <w:spacing w:line="480" w:lineRule="auto"/>
        <w:ind w:left="720" w:hanging="720"/>
        <w:jc w:val="both"/>
        <w:rPr>
          <w:rFonts w:ascii="Times New Roman" w:hAnsi="Times New Roman" w:cs="Times New Roman"/>
          <w:color w:val="222222"/>
          <w:shd w:val="clear" w:color="auto" w:fill="FFFFFF"/>
        </w:rPr>
      </w:pPr>
      <w:r w:rsidRPr="00D935F0">
        <w:rPr>
          <w:rFonts w:ascii="Times New Roman" w:hAnsi="Times New Roman" w:cs="Times New Roman"/>
          <w:color w:val="222222"/>
          <w:shd w:val="clear" w:color="auto" w:fill="FFFFFF"/>
        </w:rPr>
        <w:t>Reynolds, S. (2008). </w:t>
      </w:r>
      <w:r w:rsidRPr="00D935F0">
        <w:rPr>
          <w:rFonts w:ascii="Times New Roman" w:hAnsi="Times New Roman" w:cs="Times New Roman"/>
          <w:i/>
          <w:iCs/>
          <w:color w:val="222222"/>
          <w:shd w:val="clear" w:color="auto" w:fill="FFFFFF"/>
        </w:rPr>
        <w:t>Evidence-based practice: A critical appraisal</w:t>
      </w:r>
      <w:r w:rsidRPr="00D935F0">
        <w:rPr>
          <w:rFonts w:ascii="Times New Roman" w:hAnsi="Times New Roman" w:cs="Times New Roman"/>
          <w:color w:val="222222"/>
          <w:shd w:val="clear" w:color="auto" w:fill="FFFFFF"/>
        </w:rPr>
        <w:t>. John Wiley &amp; Sons.</w:t>
      </w:r>
      <w:r w:rsidRPr="00D935F0">
        <w:rPr>
          <w:rFonts w:ascii="Times New Roman" w:hAnsi="Times New Roman" w:cs="Times New Roman"/>
          <w:color w:val="222222"/>
          <w:shd w:val="clear" w:color="auto" w:fill="FFFFFF"/>
        </w:rPr>
        <w:tab/>
      </w:r>
    </w:p>
    <w:p w:rsidR="00E85906" w:rsidRPr="00D935F0" w:rsidRDefault="00FD16FE" w:rsidP="00FD16FE">
      <w:pPr>
        <w:tabs>
          <w:tab w:val="left" w:pos="7965"/>
          <w:tab w:val="left" w:pos="8235"/>
        </w:tabs>
        <w:spacing w:line="480" w:lineRule="auto"/>
        <w:ind w:left="720" w:hanging="720"/>
        <w:jc w:val="both"/>
        <w:rPr>
          <w:rFonts w:ascii="Times New Roman" w:hAnsi="Times New Roman" w:cs="Times New Roman"/>
        </w:rPr>
      </w:pPr>
      <w:r w:rsidRPr="00D935F0">
        <w:rPr>
          <w:rFonts w:ascii="Times New Roman" w:hAnsi="Times New Roman" w:cs="Times New Roman"/>
          <w:color w:val="222222"/>
          <w:shd w:val="clear" w:color="auto" w:fill="FFFFFF"/>
        </w:rPr>
        <w:t>Salimi, T., shahbazi, l., &amp; mojahed, s. (2013). Evidence Based Nursing</w:t>
      </w:r>
    </w:p>
    <w:p w:rsidR="00E85906" w:rsidRPr="00D935F0" w:rsidRDefault="00E85906" w:rsidP="00E85906">
      <w:pPr>
        <w:spacing w:line="480" w:lineRule="auto"/>
        <w:rPr>
          <w:rFonts w:ascii="Times New Roman" w:hAnsi="Times New Roman" w:cs="Times New Roman"/>
        </w:rPr>
      </w:pPr>
    </w:p>
    <w:p w:rsidR="00E85906" w:rsidRPr="00D935F0" w:rsidRDefault="00E85906" w:rsidP="00E85906">
      <w:pPr>
        <w:spacing w:line="480" w:lineRule="auto"/>
        <w:rPr>
          <w:rFonts w:ascii="Times New Roman" w:hAnsi="Times New Roman" w:cs="Times New Roman"/>
        </w:rPr>
      </w:pPr>
    </w:p>
    <w:p w:rsidR="00E85906" w:rsidRPr="00D935F0" w:rsidRDefault="00E85906" w:rsidP="00E85906">
      <w:pPr>
        <w:spacing w:line="480" w:lineRule="auto"/>
        <w:rPr>
          <w:rFonts w:ascii="Times New Roman" w:hAnsi="Times New Roman" w:cs="Times New Roman"/>
        </w:rPr>
      </w:pPr>
    </w:p>
    <w:p w:rsidR="00E85906" w:rsidRPr="00D935F0" w:rsidRDefault="00E85906" w:rsidP="00E85906">
      <w:pPr>
        <w:spacing w:line="480" w:lineRule="auto"/>
        <w:rPr>
          <w:rFonts w:ascii="Times New Roman" w:hAnsi="Times New Roman" w:cs="Times New Roman"/>
        </w:rPr>
      </w:pPr>
    </w:p>
    <w:p w:rsidR="00E85906" w:rsidRPr="00D935F0" w:rsidRDefault="00E85906" w:rsidP="00E85906">
      <w:pPr>
        <w:spacing w:line="480" w:lineRule="auto"/>
        <w:rPr>
          <w:rFonts w:ascii="Times New Roman" w:hAnsi="Times New Roman" w:cs="Times New Roman"/>
        </w:rPr>
      </w:pPr>
    </w:p>
    <w:p w:rsidR="00E85906" w:rsidRPr="00D935F0" w:rsidRDefault="00E85906" w:rsidP="00E85906">
      <w:pPr>
        <w:spacing w:line="480" w:lineRule="auto"/>
        <w:rPr>
          <w:rFonts w:ascii="Times New Roman" w:hAnsi="Times New Roman" w:cs="Times New Roman"/>
        </w:rPr>
      </w:pPr>
    </w:p>
    <w:p w:rsidR="00E85906" w:rsidRPr="00D935F0" w:rsidRDefault="00E85906" w:rsidP="00E85906">
      <w:pPr>
        <w:spacing w:line="480" w:lineRule="auto"/>
        <w:rPr>
          <w:rFonts w:ascii="Times New Roman" w:hAnsi="Times New Roman" w:cs="Times New Roman"/>
        </w:rPr>
      </w:pPr>
    </w:p>
    <w:p w:rsidR="00E561B1" w:rsidRPr="00D935F0" w:rsidRDefault="00E561B1" w:rsidP="00C3121E">
      <w:pPr>
        <w:spacing w:line="480" w:lineRule="auto"/>
        <w:rPr>
          <w:rFonts w:ascii="Times New Roman" w:hAnsi="Times New Roman" w:cs="Times New Roman"/>
        </w:rPr>
      </w:pPr>
    </w:p>
    <w:sectPr w:rsidR="00E561B1" w:rsidRPr="00D935F0" w:rsidSect="00D935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BCC" w:rsidRDefault="000C5BCC" w:rsidP="00571C93">
      <w:r>
        <w:separator/>
      </w:r>
    </w:p>
  </w:endnote>
  <w:endnote w:type="continuationSeparator" w:id="0">
    <w:p w:rsidR="000C5BCC" w:rsidRDefault="000C5BCC" w:rsidP="00571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BCC" w:rsidRDefault="000C5BCC" w:rsidP="00571C93">
      <w:r>
        <w:separator/>
      </w:r>
    </w:p>
  </w:footnote>
  <w:footnote w:type="continuationSeparator" w:id="0">
    <w:p w:rsidR="000C5BCC" w:rsidRDefault="000C5BCC" w:rsidP="00571C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967006965"/>
      <w:docPartObj>
        <w:docPartGallery w:val="Page Numbers (Top of Page)"/>
        <w:docPartUnique/>
      </w:docPartObj>
    </w:sdtPr>
    <w:sdtEndPr>
      <w:rPr>
        <w:noProof/>
      </w:rPr>
    </w:sdtEndPr>
    <w:sdtContent>
      <w:p w:rsidR="00D935F0" w:rsidRPr="00D935F0" w:rsidRDefault="00D935F0">
        <w:pPr>
          <w:pStyle w:val="Header"/>
          <w:jc w:val="right"/>
          <w:rPr>
            <w:rFonts w:ascii="Times New Roman" w:hAnsi="Times New Roman" w:cs="Times New Roman"/>
          </w:rPr>
        </w:pPr>
        <w:r w:rsidRPr="00D935F0">
          <w:rPr>
            <w:rFonts w:ascii="Times New Roman" w:hAnsi="Times New Roman" w:cs="Times New Roman"/>
          </w:rPr>
          <w:fldChar w:fldCharType="begin"/>
        </w:r>
        <w:r w:rsidRPr="00D935F0">
          <w:rPr>
            <w:rFonts w:ascii="Times New Roman" w:hAnsi="Times New Roman" w:cs="Times New Roman"/>
          </w:rPr>
          <w:instrText xml:space="preserve"> PAGE   \* MERGEFORMAT </w:instrText>
        </w:r>
        <w:r w:rsidRPr="00D935F0">
          <w:rPr>
            <w:rFonts w:ascii="Times New Roman" w:hAnsi="Times New Roman" w:cs="Times New Roman"/>
          </w:rPr>
          <w:fldChar w:fldCharType="separate"/>
        </w:r>
        <w:r w:rsidR="00F957D4">
          <w:rPr>
            <w:rFonts w:ascii="Times New Roman" w:hAnsi="Times New Roman" w:cs="Times New Roman"/>
            <w:noProof/>
          </w:rPr>
          <w:t>5</w:t>
        </w:r>
        <w:r w:rsidRPr="00D935F0">
          <w:rPr>
            <w:rFonts w:ascii="Times New Roman" w:hAnsi="Times New Roman" w:cs="Times New Roman"/>
            <w:noProof/>
          </w:rPr>
          <w:fldChar w:fldCharType="end"/>
        </w:r>
      </w:p>
    </w:sdtContent>
  </w:sdt>
  <w:p w:rsidR="00D935F0" w:rsidRPr="00D935F0" w:rsidRDefault="00D935F0">
    <w:pPr>
      <w:pStyle w:val="Header"/>
      <w:rPr>
        <w:rFonts w:ascii="Times New Roman" w:hAnsi="Times New Roman" w:cs="Times New Roman"/>
      </w:rPr>
    </w:pPr>
    <w:r w:rsidRPr="00D935F0">
      <w:rPr>
        <w:rFonts w:ascii="Times New Roman" w:hAnsi="Times New Roman" w:cs="Times New Roman"/>
      </w:rPr>
      <w:t>CLINICAL CHANGE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5F0" w:rsidRPr="00D935F0" w:rsidRDefault="00D935F0">
    <w:pPr>
      <w:pStyle w:val="Header"/>
      <w:rPr>
        <w:rFonts w:ascii="Times New Roman" w:hAnsi="Times New Roman" w:cs="Times New Roman"/>
      </w:rPr>
    </w:pPr>
    <w:r w:rsidRPr="00D935F0">
      <w:rPr>
        <w:rFonts w:ascii="Times New Roman" w:hAnsi="Times New Roman" w:cs="Times New Roman"/>
      </w:rPr>
      <w:t>Running head: CLINICAL CHANGE</w:t>
    </w:r>
    <w:r>
      <w:rPr>
        <w:rFonts w:ascii="Times New Roman" w:hAnsi="Times New Roman" w:cs="Times New Roman"/>
      </w:rPr>
      <w:tab/>
    </w:r>
    <w:r>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5F4"/>
    <w:rsid w:val="00020778"/>
    <w:rsid w:val="000C5BCC"/>
    <w:rsid w:val="000F1583"/>
    <w:rsid w:val="001834D8"/>
    <w:rsid w:val="001A0E48"/>
    <w:rsid w:val="001B2C9C"/>
    <w:rsid w:val="001E5E40"/>
    <w:rsid w:val="001F25F4"/>
    <w:rsid w:val="00271B5F"/>
    <w:rsid w:val="002D5483"/>
    <w:rsid w:val="003144F7"/>
    <w:rsid w:val="0033773B"/>
    <w:rsid w:val="00472DB9"/>
    <w:rsid w:val="00480B57"/>
    <w:rsid w:val="00571C93"/>
    <w:rsid w:val="0062273C"/>
    <w:rsid w:val="00736798"/>
    <w:rsid w:val="007A3D98"/>
    <w:rsid w:val="00886CF6"/>
    <w:rsid w:val="008A3A08"/>
    <w:rsid w:val="00A02EE3"/>
    <w:rsid w:val="00A8584C"/>
    <w:rsid w:val="00A870F5"/>
    <w:rsid w:val="00B4003C"/>
    <w:rsid w:val="00B425AE"/>
    <w:rsid w:val="00B7141C"/>
    <w:rsid w:val="00C24F94"/>
    <w:rsid w:val="00C3121E"/>
    <w:rsid w:val="00C62D50"/>
    <w:rsid w:val="00C75962"/>
    <w:rsid w:val="00CD1513"/>
    <w:rsid w:val="00D36DA5"/>
    <w:rsid w:val="00D935F0"/>
    <w:rsid w:val="00E561B1"/>
    <w:rsid w:val="00E85906"/>
    <w:rsid w:val="00EF2D4E"/>
    <w:rsid w:val="00F41B70"/>
    <w:rsid w:val="00F70324"/>
    <w:rsid w:val="00F957D4"/>
    <w:rsid w:val="00FA0D50"/>
    <w:rsid w:val="00FD16FE"/>
    <w:rsid w:val="00FF4E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C93"/>
    <w:pPr>
      <w:tabs>
        <w:tab w:val="center" w:pos="4680"/>
        <w:tab w:val="right" w:pos="9360"/>
      </w:tabs>
    </w:pPr>
  </w:style>
  <w:style w:type="character" w:customStyle="1" w:styleId="HeaderChar">
    <w:name w:val="Header Char"/>
    <w:basedOn w:val="DefaultParagraphFont"/>
    <w:link w:val="Header"/>
    <w:uiPriority w:val="99"/>
    <w:rsid w:val="00571C93"/>
  </w:style>
  <w:style w:type="paragraph" w:styleId="Footer">
    <w:name w:val="footer"/>
    <w:basedOn w:val="Normal"/>
    <w:link w:val="FooterChar"/>
    <w:uiPriority w:val="99"/>
    <w:unhideWhenUsed/>
    <w:rsid w:val="00571C93"/>
    <w:pPr>
      <w:tabs>
        <w:tab w:val="center" w:pos="4680"/>
        <w:tab w:val="right" w:pos="9360"/>
      </w:tabs>
    </w:pPr>
  </w:style>
  <w:style w:type="character" w:customStyle="1" w:styleId="FooterChar">
    <w:name w:val="Footer Char"/>
    <w:basedOn w:val="DefaultParagraphFont"/>
    <w:link w:val="Footer"/>
    <w:uiPriority w:val="99"/>
    <w:rsid w:val="00571C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C93"/>
    <w:pPr>
      <w:tabs>
        <w:tab w:val="center" w:pos="4680"/>
        <w:tab w:val="right" w:pos="9360"/>
      </w:tabs>
    </w:pPr>
  </w:style>
  <w:style w:type="character" w:customStyle="1" w:styleId="HeaderChar">
    <w:name w:val="Header Char"/>
    <w:basedOn w:val="DefaultParagraphFont"/>
    <w:link w:val="Header"/>
    <w:uiPriority w:val="99"/>
    <w:rsid w:val="00571C93"/>
  </w:style>
  <w:style w:type="paragraph" w:styleId="Footer">
    <w:name w:val="footer"/>
    <w:basedOn w:val="Normal"/>
    <w:link w:val="FooterChar"/>
    <w:uiPriority w:val="99"/>
    <w:unhideWhenUsed/>
    <w:rsid w:val="00571C93"/>
    <w:pPr>
      <w:tabs>
        <w:tab w:val="center" w:pos="4680"/>
        <w:tab w:val="right" w:pos="9360"/>
      </w:tabs>
    </w:pPr>
  </w:style>
  <w:style w:type="character" w:customStyle="1" w:styleId="FooterChar">
    <w:name w:val="Footer Char"/>
    <w:basedOn w:val="DefaultParagraphFont"/>
    <w:link w:val="Footer"/>
    <w:uiPriority w:val="99"/>
    <w:rsid w:val="00571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2019-02-16T05:59:00Z</dcterms:created>
  <dcterms:modified xsi:type="dcterms:W3CDTF">2019-02-16T05:59:00Z</dcterms:modified>
</cp:coreProperties>
</file>